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4001C" w14:textId="7168AF1E" w:rsidR="00C067C5" w:rsidRPr="004E42FB" w:rsidRDefault="00C435E7" w:rsidP="00C435E7">
      <w:pPr>
        <w:pStyle w:val="Title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4E42FB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Jordan </w:t>
      </w:r>
      <w:r w:rsidR="00B95BD2" w:rsidRPr="004E42FB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Miressi </w:t>
      </w:r>
      <w:r w:rsidRPr="004E42FB">
        <w:rPr>
          <w:rFonts w:ascii="Times New Roman" w:hAnsi="Times New Roman" w:cs="Times New Roman"/>
          <w:color w:val="000000" w:themeColor="text1"/>
          <w:sz w:val="44"/>
          <w:szCs w:val="44"/>
        </w:rPr>
        <w:t>pierce</w:t>
      </w:r>
    </w:p>
    <w:tbl>
      <w:tblPr>
        <w:tblStyle w:val="ResumeTable"/>
        <w:tblW w:w="5497" w:type="pct"/>
        <w:tblInd w:w="-1234" w:type="dxa"/>
        <w:tblCellMar>
          <w:left w:w="1656" w:type="dxa"/>
        </w:tblCellMar>
        <w:tblLook w:val="0620" w:firstRow="1" w:lastRow="0" w:firstColumn="0" w:lastColumn="0" w:noHBand="1" w:noVBand="1"/>
        <w:tblDescription w:val="Contact Info table"/>
      </w:tblPr>
      <w:tblGrid>
        <w:gridCol w:w="9974"/>
      </w:tblGrid>
      <w:tr w:rsidR="00C435E7" w:rsidRPr="004E42FB" w14:paraId="2F877AA1" w14:textId="77777777" w:rsidTr="00764C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  <w:tblHeader/>
        </w:trPr>
        <w:tc>
          <w:tcPr>
            <w:tcW w:w="5000" w:type="pct"/>
          </w:tcPr>
          <w:p w14:paraId="04E3AC3A" w14:textId="77777777" w:rsidR="00E07023" w:rsidRPr="004E42FB" w:rsidRDefault="00FE7CEF" w:rsidP="00FE7CEF">
            <w:pPr>
              <w:pStyle w:val="ContactInfo"/>
              <w:spacing w:after="0"/>
              <w:ind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Department of Criminology and Criminal Justice, University of Maryland, </w:t>
            </w:r>
          </w:p>
          <w:p w14:paraId="7D56844C" w14:textId="23F90C00" w:rsidR="00FE7CEF" w:rsidRPr="004E42FB" w:rsidRDefault="00FE7CEF" w:rsidP="00FE7CEF">
            <w:pPr>
              <w:pStyle w:val="ContactInfo"/>
              <w:spacing w:after="0"/>
              <w:ind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A4C36"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LeFrak Hall, College Park, MD 20742</w:t>
            </w:r>
          </w:p>
          <w:p w14:paraId="393B35B0" w14:textId="6211F063" w:rsidR="00FE7CEF" w:rsidRPr="004E42FB" w:rsidRDefault="00FE7CEF" w:rsidP="00764CA6">
            <w:pPr>
              <w:pStyle w:val="ContactInfo"/>
              <w:spacing w:after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2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Email: </w:t>
            </w:r>
            <w:hyperlink r:id="rId10" w:history="1">
              <w:r w:rsidRPr="004E42F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jmpierce@umd.edu</w:t>
              </w:r>
            </w:hyperlink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  <w:tblDescription w:val="Contact Info table"/>
      </w:tblPr>
      <w:tblGrid>
        <w:gridCol w:w="1885"/>
        <w:gridCol w:w="7177"/>
      </w:tblGrid>
      <w:tr w:rsidR="00AC06D4" w:rsidRPr="004E42FB" w14:paraId="14561B13" w14:textId="77777777" w:rsidTr="00764CA6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04B50" w14:textId="39CAE768" w:rsidR="00AC06D4" w:rsidRPr="004E42FB" w:rsidRDefault="00764CA6" w:rsidP="00764CA6">
            <w:pPr>
              <w:pStyle w:val="Heading1"/>
            </w:pPr>
            <w:r w:rsidRPr="004E42FB">
              <w:t>Education</w:t>
            </w:r>
          </w:p>
        </w:tc>
      </w:tr>
      <w:tr w:rsidR="00B225FB" w:rsidRPr="004E42FB" w14:paraId="75E6BD43" w14:textId="77777777" w:rsidTr="00764CA6"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2AEB973C" w14:textId="3FECED5E" w:rsidR="00B225FB" w:rsidRPr="004E42FB" w:rsidRDefault="00831823" w:rsidP="00B225FB">
            <w:pPr>
              <w:pStyle w:val="BodyText"/>
              <w:spacing w:before="120"/>
              <w:ind w:right="0"/>
            </w:pPr>
            <w:r>
              <w:t>August 2022</w:t>
            </w:r>
            <w:r w:rsidR="00B225FB">
              <w:t xml:space="preserve"> – Expected 2027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</w:tcPr>
          <w:p w14:paraId="2B15944B" w14:textId="6ED348C0" w:rsidR="00B225FB" w:rsidRPr="00B225FB" w:rsidRDefault="00B225FB" w:rsidP="00B225FB">
            <w:pPr>
              <w:pStyle w:val="BodyText"/>
              <w:spacing w:before="120"/>
            </w:pPr>
            <w:r>
              <w:rPr>
                <w:i/>
                <w:iCs/>
              </w:rPr>
              <w:t xml:space="preserve">Doctor of Philosophy in Criminology &amp; Criminal Justice, </w:t>
            </w:r>
            <w:r w:rsidRPr="00876E9C">
              <w:t>University of Maryland</w:t>
            </w:r>
            <w:r>
              <w:t>, College Park, MD.</w:t>
            </w:r>
          </w:p>
        </w:tc>
      </w:tr>
      <w:tr w:rsidR="00FE7CEF" w:rsidRPr="004E42FB" w14:paraId="41EEBF1A" w14:textId="77777777" w:rsidTr="00764CA6"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465967AB" w14:textId="7F5B01DE" w:rsidR="00FE7CEF" w:rsidRPr="004E42FB" w:rsidRDefault="00FE7CEF" w:rsidP="00B225FB">
            <w:pPr>
              <w:pStyle w:val="BodyText"/>
              <w:spacing w:before="120"/>
              <w:ind w:right="0"/>
            </w:pPr>
            <w:r w:rsidRPr="004E42FB">
              <w:t xml:space="preserve">August 2022 – </w:t>
            </w:r>
            <w:r w:rsidR="00B225FB">
              <w:t xml:space="preserve">December </w:t>
            </w:r>
            <w:r w:rsidRPr="004E42FB">
              <w:t>2024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</w:tcPr>
          <w:p w14:paraId="6EEAD4B3" w14:textId="0B680259" w:rsidR="001D764A" w:rsidRPr="004E42FB" w:rsidRDefault="00AC06D4" w:rsidP="00B225FB">
            <w:pPr>
              <w:pStyle w:val="BodyText"/>
              <w:spacing w:before="120"/>
            </w:pPr>
            <w:r w:rsidRPr="004E42FB">
              <w:rPr>
                <w:i/>
                <w:iCs/>
              </w:rPr>
              <w:t>Master of Arts in Criminology &amp; Criminal Justice</w:t>
            </w:r>
            <w:r w:rsidRPr="004E42FB">
              <w:t xml:space="preserve">, </w:t>
            </w:r>
            <w:r w:rsidRPr="00876E9C">
              <w:t>University of Maryland</w:t>
            </w:r>
            <w:r w:rsidRPr="004E42FB">
              <w:t>, College Park, MD.</w:t>
            </w:r>
          </w:p>
        </w:tc>
      </w:tr>
      <w:tr w:rsidR="00FE7CEF" w:rsidRPr="004E42FB" w14:paraId="29E8105B" w14:textId="77777777" w:rsidTr="00764CA6"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7F262DD2" w14:textId="61638FDE" w:rsidR="00FE7CEF" w:rsidRPr="004E42FB" w:rsidRDefault="00FE7CEF" w:rsidP="002A5882">
            <w:pPr>
              <w:pStyle w:val="BodyText"/>
              <w:spacing w:before="120" w:after="0"/>
              <w:ind w:right="0"/>
            </w:pPr>
            <w:r w:rsidRPr="004E42FB">
              <w:t>August 2018 – May 2022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</w:tcPr>
          <w:p w14:paraId="031B5B77" w14:textId="7C8C7BC1" w:rsidR="00FE7CEF" w:rsidRPr="004E42FB" w:rsidRDefault="00FE7CEF" w:rsidP="002A5882">
            <w:pPr>
              <w:pStyle w:val="BodyText"/>
              <w:spacing w:before="120" w:after="0"/>
              <w:ind w:right="0"/>
            </w:pPr>
            <w:r w:rsidRPr="004E42FB">
              <w:rPr>
                <w:i/>
                <w:iCs/>
              </w:rPr>
              <w:t>Bachelor of Arts in Criminology &amp; Criminal Justice</w:t>
            </w:r>
            <w:r w:rsidRPr="004E42FB">
              <w:t xml:space="preserve">, </w:t>
            </w:r>
            <w:r w:rsidRPr="00876E9C">
              <w:t>University of Maryland</w:t>
            </w:r>
            <w:r w:rsidRPr="004E42FB">
              <w:t xml:space="preserve">, College Park, MD, with minors in </w:t>
            </w:r>
            <w:r w:rsidRPr="004E42FB">
              <w:rPr>
                <w:i/>
                <w:iCs/>
              </w:rPr>
              <w:t>Philosophy</w:t>
            </w:r>
            <w:r w:rsidRPr="004E42FB">
              <w:t xml:space="preserve"> and </w:t>
            </w:r>
            <w:r w:rsidRPr="004E42FB">
              <w:rPr>
                <w:i/>
                <w:iCs/>
              </w:rPr>
              <w:t>Music Performance</w:t>
            </w:r>
            <w:r w:rsidRPr="004E42FB">
              <w:t>.</w:t>
            </w:r>
          </w:p>
          <w:p w14:paraId="76B8C846" w14:textId="3D627B9A" w:rsidR="00FE7CEF" w:rsidRPr="004E42FB" w:rsidRDefault="004E42FB" w:rsidP="002A5882">
            <w:pPr>
              <w:pStyle w:val="BodyText"/>
              <w:spacing w:before="120" w:after="0"/>
              <w:ind w:right="0"/>
            </w:pPr>
            <w:r w:rsidRPr="004E42FB">
              <w:rPr>
                <w:rStyle w:val="BodyTextChar"/>
              </w:rPr>
              <w:t xml:space="preserve">Graduated </w:t>
            </w:r>
            <w:r w:rsidR="00FE7CEF" w:rsidRPr="004E42FB">
              <w:rPr>
                <w:rStyle w:val="BodyTextChar"/>
                <w:i/>
                <w:iCs/>
              </w:rPr>
              <w:t>Magna Cum Laude</w:t>
            </w:r>
            <w:r w:rsidR="00FE7CEF" w:rsidRPr="004E42FB">
              <w:t>.</w:t>
            </w:r>
          </w:p>
        </w:tc>
      </w:tr>
    </w:tbl>
    <w:p w14:paraId="37EBEFE5" w14:textId="1D3D8C78" w:rsidR="00BF1195" w:rsidRPr="004E42FB" w:rsidRDefault="00BF1195" w:rsidP="00BC4977">
      <w:pPr>
        <w:pStyle w:val="Heading1"/>
      </w:pPr>
      <w:r w:rsidRPr="004E42FB">
        <w:t>research interests</w:t>
      </w:r>
    </w:p>
    <w:tbl>
      <w:tblPr>
        <w:tblStyle w:val="ResumeTable"/>
        <w:tblW w:w="6274" w:type="pct"/>
        <w:tblInd w:w="-1574" w:type="dxa"/>
        <w:tblCellMar>
          <w:left w:w="1656" w:type="dxa"/>
        </w:tblCellMar>
        <w:tblLook w:val="0620" w:firstRow="1" w:lastRow="0" w:firstColumn="0" w:lastColumn="0" w:noHBand="1" w:noVBand="1"/>
        <w:tblDescription w:val="Communication table"/>
      </w:tblPr>
      <w:tblGrid>
        <w:gridCol w:w="11384"/>
      </w:tblGrid>
      <w:tr w:rsidR="00BF1195" w:rsidRPr="004E42FB" w14:paraId="44DEA10E" w14:textId="77777777" w:rsidTr="00715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  <w:tblHeader/>
        </w:trPr>
        <w:tc>
          <w:tcPr>
            <w:tcW w:w="5000" w:type="pct"/>
          </w:tcPr>
          <w:p w14:paraId="6E858BE2" w14:textId="21941A33" w:rsidR="00AF77F4" w:rsidRDefault="00BF1195" w:rsidP="003974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Primar</w:t>
            </w:r>
            <w:r w:rsidR="00D3228C"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 interests include </w:t>
            </w:r>
            <w:r w:rsidR="00493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reentry and </w:t>
            </w:r>
            <w:r w:rsidR="00D3228C"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463B03"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ollateral consequences, </w:t>
            </w:r>
            <w:r w:rsidR="00A47A9E"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white collar and corporate crime, </w:t>
            </w:r>
            <w:r w:rsidR="00493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developmental/</w:t>
            </w:r>
            <w:r w:rsidR="00A63F63"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life </w:t>
            </w:r>
            <w:r w:rsidR="00563626"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course criminology</w:t>
            </w:r>
            <w:r w:rsidR="00DA3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04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 </w:t>
            </w:r>
            <w:r w:rsidR="00194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criminal </w:t>
            </w:r>
            <w:r w:rsidR="00B56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legal</w:t>
            </w:r>
            <w:r w:rsidR="00194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3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policy/programming.</w:t>
            </w:r>
            <w:r w:rsidR="00563626"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tbl>
            <w:tblPr>
              <w:tblStyle w:val="ResumeTable"/>
              <w:tblW w:w="9168" w:type="dxa"/>
              <w:tblLook w:val="04A0" w:firstRow="1" w:lastRow="0" w:firstColumn="1" w:lastColumn="0" w:noHBand="0" w:noVBand="1"/>
            </w:tblPr>
            <w:tblGrid>
              <w:gridCol w:w="9168"/>
            </w:tblGrid>
            <w:tr w:rsidR="003606AE" w14:paraId="4CE7A334" w14:textId="77777777" w:rsidTr="00877C0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168" w:type="dxa"/>
                  <w:tcBorders>
                    <w:bottom w:val="double" w:sz="4" w:space="0" w:color="auto"/>
                  </w:tcBorders>
                </w:tcPr>
                <w:p w14:paraId="2F46DF0C" w14:textId="77777777" w:rsidR="003606AE" w:rsidRDefault="003606AE" w:rsidP="003606AE">
                  <w:pPr>
                    <w:pStyle w:val="Heading1"/>
                    <w:pBdr>
                      <w:bottom w:val="none" w:sz="0" w:space="0" w:color="auto"/>
                    </w:pBdr>
                    <w:spacing w:before="0"/>
                  </w:pPr>
                  <w:r>
                    <w:t>Publications</w:t>
                  </w:r>
                </w:p>
              </w:tc>
            </w:tr>
            <w:tr w:rsidR="003606AE" w14:paraId="7C629942" w14:textId="77777777" w:rsidTr="004B43DF">
              <w:trPr>
                <w:trHeight w:val="3903"/>
              </w:trPr>
              <w:tc>
                <w:tcPr>
                  <w:tcW w:w="9168" w:type="dxa"/>
                  <w:tcBorders>
                    <w:top w:val="double" w:sz="4" w:space="0" w:color="auto"/>
                  </w:tcBorders>
                </w:tcPr>
                <w:p w14:paraId="6D6CE58B" w14:textId="77777777" w:rsidR="003606AE" w:rsidRPr="00FC5460" w:rsidRDefault="003606AE" w:rsidP="003606AE">
                  <w:pPr>
                    <w:pStyle w:val="BodyText"/>
                    <w:rPr>
                      <w:b/>
                      <w:bCs/>
                      <w:sz w:val="26"/>
                      <w:szCs w:val="26"/>
                    </w:rPr>
                  </w:pPr>
                  <w:r w:rsidRPr="00FC5460">
                    <w:rPr>
                      <w:b/>
                      <w:bCs/>
                      <w:sz w:val="26"/>
                      <w:szCs w:val="26"/>
                    </w:rPr>
                    <w:t>Manuscripts Under Review</w:t>
                  </w:r>
                </w:p>
                <w:p w14:paraId="5929B2BA" w14:textId="48A9A1E7" w:rsidR="00E50518" w:rsidRDefault="003606AE" w:rsidP="003606AE">
                  <w:pPr>
                    <w:pStyle w:val="BodyText"/>
                  </w:pPr>
                  <w:r>
                    <w:t xml:space="preserve">Kluin, M. H. A., Schell-Busey, N., Simpson, S. S., &amp; </w:t>
                  </w:r>
                  <w:r w:rsidRPr="008E4920">
                    <w:rPr>
                      <w:b/>
                      <w:bCs/>
                    </w:rPr>
                    <w:t>Pierce, J. M</w:t>
                  </w:r>
                  <w:r w:rsidRPr="00FC5460">
                    <w:rPr>
                      <w:b/>
                      <w:bCs/>
                    </w:rPr>
                    <w:t>.</w:t>
                  </w:r>
                  <w:r>
                    <w:t xml:space="preserve"> The Benefit of Longitudinal Studies for Understanding Corporate Criminal Careers and the Life-Course,</w:t>
                  </w:r>
                  <w:r w:rsidR="004B43DF">
                    <w:t xml:space="preserve"> </w:t>
                  </w:r>
                  <w:r w:rsidRPr="008E4920">
                    <w:t xml:space="preserve">special issue on ‘The Criminology of Regulation’ of </w:t>
                  </w:r>
                  <w:r w:rsidRPr="008E4920">
                    <w:rPr>
                      <w:i/>
                      <w:iCs/>
                    </w:rPr>
                    <w:t>Regulation &amp; Governance</w:t>
                  </w:r>
                  <w:r>
                    <w:t>.</w:t>
                  </w:r>
                </w:p>
                <w:p w14:paraId="24135174" w14:textId="77777777" w:rsidR="003606AE" w:rsidRPr="00FC5460" w:rsidRDefault="003606AE" w:rsidP="003606AE">
                  <w:pPr>
                    <w:pStyle w:val="BodyText"/>
                    <w:rPr>
                      <w:b/>
                      <w:bCs/>
                      <w:sz w:val="26"/>
                      <w:szCs w:val="26"/>
                    </w:rPr>
                  </w:pPr>
                  <w:r w:rsidRPr="00FC5460">
                    <w:rPr>
                      <w:b/>
                      <w:bCs/>
                      <w:sz w:val="26"/>
                      <w:szCs w:val="26"/>
                    </w:rPr>
                    <w:t>Manuscripts in Progress</w:t>
                  </w:r>
                </w:p>
                <w:p w14:paraId="35DCAE83" w14:textId="41FF753B" w:rsidR="004B43DF" w:rsidRDefault="003606AE" w:rsidP="003606AE">
                  <w:pPr>
                    <w:pStyle w:val="BodyText"/>
                  </w:pPr>
                  <w:r w:rsidRPr="008E4920">
                    <w:rPr>
                      <w:b/>
                      <w:bCs/>
                    </w:rPr>
                    <w:t>Pierce, J</w:t>
                  </w:r>
                  <w:r>
                    <w:rPr>
                      <w:b/>
                      <w:bCs/>
                    </w:rPr>
                    <w:t>. M</w:t>
                  </w:r>
                  <w:r w:rsidRPr="00FC5460">
                    <w:rPr>
                      <w:b/>
                      <w:bCs/>
                    </w:rPr>
                    <w:t>.</w:t>
                  </w:r>
                  <w:r>
                    <w:t xml:space="preserve"> Variation in the Drug-Crime Relationship Across Rural-Urban Contexts</w:t>
                  </w:r>
                  <w:r w:rsidR="004B43DF">
                    <w:t>.</w:t>
                  </w:r>
                </w:p>
                <w:p w14:paraId="72108E98" w14:textId="77777777" w:rsidR="003606AE" w:rsidRDefault="003606AE" w:rsidP="003606AE">
                  <w:pPr>
                    <w:pStyle w:val="BodyText"/>
                  </w:pPr>
                  <w:r>
                    <w:t xml:space="preserve">Newell, A., &amp; </w:t>
                  </w:r>
                  <w:r w:rsidRPr="00BC0D95">
                    <w:rPr>
                      <w:b/>
                      <w:bCs/>
                    </w:rPr>
                    <w:t>Pierce, J. M.</w:t>
                  </w:r>
                  <w:r>
                    <w:t xml:space="preserve"> “It sounds like fake weed to me.” Perceptions of delta-8 among undergraduate students in Pennsylvania.</w:t>
                  </w:r>
                </w:p>
                <w:p w14:paraId="5DC2B52A" w14:textId="76FDB320" w:rsidR="004B43DF" w:rsidRDefault="004B43DF" w:rsidP="003606AE">
                  <w:pPr>
                    <w:pStyle w:val="BodyText"/>
                  </w:pPr>
                  <w:r w:rsidRPr="004B43DF">
                    <w:rPr>
                      <w:b/>
                      <w:bCs/>
                    </w:rPr>
                    <w:t>Pierce, J. M</w:t>
                  </w:r>
                  <w:r>
                    <w:t>. College Student Attitudes Towards Those with Criminal Records in Higher Education.</w:t>
                  </w:r>
                </w:p>
                <w:p w14:paraId="003B4214" w14:textId="77777777" w:rsidR="003606AE" w:rsidRDefault="003606AE" w:rsidP="003606AE">
                  <w:pPr>
                    <w:pStyle w:val="BodyText"/>
                  </w:pPr>
                  <w:r>
                    <w:t xml:space="preserve">Simpson, S. S., Kluin, M. H. A., </w:t>
                  </w:r>
                  <w:r w:rsidRPr="000606C3">
                    <w:rPr>
                      <w:b/>
                      <w:bCs/>
                    </w:rPr>
                    <w:t>Pierce, J. M.</w:t>
                  </w:r>
                  <w:r>
                    <w:t>, Schell-Busey, N. Corporate Criminal Careers: Implications for Prevention and Control.</w:t>
                  </w:r>
                </w:p>
              </w:tc>
            </w:tr>
          </w:tbl>
          <w:p w14:paraId="6239221D" w14:textId="3304807B" w:rsidR="003606AE" w:rsidRPr="004E42FB" w:rsidRDefault="003606AE" w:rsidP="003974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TableGrid"/>
        <w:tblW w:w="9324" w:type="dxa"/>
        <w:tblInd w:w="-108" w:type="dxa"/>
        <w:tblLayout w:type="fixed"/>
        <w:tblLook w:val="04A0" w:firstRow="1" w:lastRow="0" w:firstColumn="1" w:lastColumn="0" w:noHBand="0" w:noVBand="1"/>
        <w:tblDescription w:val="Communication table"/>
      </w:tblPr>
      <w:tblGrid>
        <w:gridCol w:w="18"/>
        <w:gridCol w:w="1980"/>
        <w:gridCol w:w="7082"/>
        <w:gridCol w:w="118"/>
        <w:gridCol w:w="126"/>
      </w:tblGrid>
      <w:tr w:rsidR="002B2358" w:rsidRPr="004E42FB" w14:paraId="31A5CB38" w14:textId="77777777" w:rsidTr="00A3729E">
        <w:trPr>
          <w:gridBefore w:val="1"/>
          <w:gridAfter w:val="1"/>
          <w:wBefore w:w="18" w:type="dxa"/>
          <w:wAfter w:w="126" w:type="dxa"/>
          <w:trHeight w:val="387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F5753" w14:textId="27FE8F4F" w:rsidR="002B2358" w:rsidRPr="004E42FB" w:rsidRDefault="00BC4977" w:rsidP="00CD1754">
            <w:pPr>
              <w:pStyle w:val="Heading1"/>
              <w:spacing w:after="240"/>
            </w:pPr>
            <w:r w:rsidRPr="004E42FB">
              <w:t>RESEARCH EXPERIENCE</w:t>
            </w:r>
          </w:p>
        </w:tc>
      </w:tr>
      <w:tr w:rsidR="000126FB" w:rsidRPr="004E42FB" w14:paraId="58064E03" w14:textId="77777777" w:rsidTr="00036AF0">
        <w:trPr>
          <w:gridBefore w:val="1"/>
          <w:wBefore w:w="18" w:type="dxa"/>
          <w:cantSplit/>
          <w:trHeight w:val="100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F9D5998" w14:textId="439318FB" w:rsidR="000126FB" w:rsidRPr="004E42FB" w:rsidRDefault="000126FB" w:rsidP="000126FB">
            <w:pPr>
              <w:pStyle w:val="BodyText"/>
              <w:ind w:right="0"/>
            </w:pPr>
            <w:r>
              <w:t>August 2024 – Present</w:t>
            </w:r>
          </w:p>
        </w:tc>
        <w:tc>
          <w:tcPr>
            <w:tcW w:w="7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9A5076" w14:textId="5E288338" w:rsidR="000126FB" w:rsidRPr="003F1B9B" w:rsidRDefault="000126FB" w:rsidP="000126FB">
            <w:pPr>
              <w:ind w:right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F1B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Graduate Assistant</w:t>
            </w:r>
            <w:r w:rsidRPr="003F1B9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732F1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University of Maryland</w:t>
            </w:r>
            <w:r w:rsidRPr="003F1B9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 College Park, MD</w:t>
            </w:r>
            <w:r w:rsidR="0005238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Dr. Robert Brame.</w:t>
            </w:r>
          </w:p>
          <w:p w14:paraId="270D9A22" w14:textId="77777777" w:rsidR="000126FB" w:rsidRDefault="000126FB" w:rsidP="000126FB">
            <w:pPr>
              <w:pStyle w:val="ListParagraph"/>
              <w:numPr>
                <w:ilvl w:val="0"/>
                <w:numId w:val="31"/>
              </w:numPr>
              <w:ind w:right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Conducts literature review on the relationship between age and crime.</w:t>
            </w:r>
          </w:p>
          <w:p w14:paraId="6283093D" w14:textId="4FDEC6F8" w:rsidR="000126FB" w:rsidRPr="000126FB" w:rsidRDefault="000126FB" w:rsidP="000126FB">
            <w:pPr>
              <w:pStyle w:val="ListParagraph"/>
              <w:numPr>
                <w:ilvl w:val="0"/>
                <w:numId w:val="31"/>
              </w:numPr>
              <w:spacing w:after="100"/>
              <w:ind w:right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126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Codes and restructures longitudinal data set.</w:t>
            </w:r>
          </w:p>
        </w:tc>
      </w:tr>
      <w:tr w:rsidR="00AB4A50" w:rsidRPr="004E42FB" w14:paraId="25267C99" w14:textId="77777777" w:rsidTr="00036AF0">
        <w:trPr>
          <w:gridBefore w:val="1"/>
          <w:wBefore w:w="18" w:type="dxa"/>
          <w:cantSplit/>
          <w:trHeight w:val="18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B1F23EB" w14:textId="4C976FB8" w:rsidR="002B2358" w:rsidRPr="004E42FB" w:rsidRDefault="002B2358" w:rsidP="00BC4977">
            <w:pPr>
              <w:pStyle w:val="BodyText"/>
              <w:spacing w:before="120"/>
              <w:ind w:right="0"/>
            </w:pPr>
            <w:r w:rsidRPr="004E42FB">
              <w:lastRenderedPageBreak/>
              <w:t>September 2023 – Present.</w:t>
            </w:r>
          </w:p>
        </w:tc>
        <w:tc>
          <w:tcPr>
            <w:tcW w:w="7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B1DE6" w14:textId="4849F94D" w:rsidR="00DC2C11" w:rsidRPr="004E42FB" w:rsidRDefault="00DC2C11" w:rsidP="00BC4977">
            <w:pPr>
              <w:ind w:righ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2F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Graduate Research Assistant, </w:t>
            </w:r>
            <w:r w:rsidRPr="0073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 of Maryland</w:t>
            </w: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College</w:t>
            </w:r>
            <w:r w:rsidR="00AB4A50"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Park, MD. Dr. Sally</w:t>
            </w:r>
            <w:r w:rsidR="00AB4A50"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Simpson, Dr. Marieke Kluin, and Dr. Natalie Schell-Busey.</w:t>
            </w:r>
          </w:p>
          <w:p w14:paraId="0996F36C" w14:textId="77777777" w:rsidR="00DC2C11" w:rsidRPr="004E42FB" w:rsidRDefault="00DC2C11" w:rsidP="00BC4977">
            <w:pPr>
              <w:pStyle w:val="ListParagraph"/>
              <w:numPr>
                <w:ilvl w:val="0"/>
                <w:numId w:val="26"/>
              </w:numPr>
              <w:ind w:righ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Examines relevant literature and datasets.</w:t>
            </w:r>
          </w:p>
          <w:p w14:paraId="2627F2F4" w14:textId="4232DF79" w:rsidR="006D3860" w:rsidRDefault="006D3860" w:rsidP="00BC4977">
            <w:pPr>
              <w:pStyle w:val="ListParagraph"/>
              <w:numPr>
                <w:ilvl w:val="0"/>
                <w:numId w:val="26"/>
              </w:numPr>
              <w:ind w:righ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Analyzes data and literature.</w:t>
            </w:r>
          </w:p>
          <w:p w14:paraId="34B1D433" w14:textId="3D79CB49" w:rsidR="00AB4A50" w:rsidRPr="004E42FB" w:rsidRDefault="00DC2C11" w:rsidP="00BC4977">
            <w:pPr>
              <w:pStyle w:val="ListParagraph"/>
              <w:numPr>
                <w:ilvl w:val="0"/>
                <w:numId w:val="26"/>
              </w:numPr>
              <w:ind w:righ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Writes </w:t>
            </w:r>
            <w:r w:rsidR="004B4E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 edits </w:t>
            </w: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portions of paper</w:t>
            </w:r>
            <w:r w:rsidR="006D3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</w:t>
            </w:r>
          </w:p>
        </w:tc>
      </w:tr>
      <w:tr w:rsidR="00AB4A50" w:rsidRPr="004E42FB" w14:paraId="034D17D4" w14:textId="77777777" w:rsidTr="00A3729E">
        <w:trPr>
          <w:gridBefore w:val="1"/>
          <w:gridAfter w:val="1"/>
          <w:wBefore w:w="18" w:type="dxa"/>
          <w:wAfter w:w="126" w:type="dxa"/>
          <w:trHeight w:val="220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086CBC7" w14:textId="7D322D25" w:rsidR="00DC2C11" w:rsidRPr="004E42FB" w:rsidRDefault="00AB4A50" w:rsidP="00BC4977">
            <w:pPr>
              <w:pStyle w:val="BodyText"/>
              <w:spacing w:before="120"/>
              <w:ind w:right="0"/>
            </w:pPr>
            <w:r w:rsidRPr="004E42FB">
              <w:t>June 2021 – Present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19D35" w14:textId="77777777" w:rsidR="003F1B9B" w:rsidRDefault="00DC2C11" w:rsidP="00BC4977">
            <w:pPr>
              <w:ind w:righ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2F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Research Assistant</w:t>
            </w: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73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 of Maryland</w:t>
            </w: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College Park, MD. </w:t>
            </w:r>
          </w:p>
          <w:p w14:paraId="59D47530" w14:textId="3E3BBA94" w:rsidR="00DC2C11" w:rsidRPr="004E42FB" w:rsidRDefault="00DC2C11" w:rsidP="00BC4977">
            <w:pPr>
              <w:ind w:righ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Bianca Bersani.</w:t>
            </w:r>
          </w:p>
          <w:p w14:paraId="248BCDDD" w14:textId="77777777" w:rsidR="00AB4A50" w:rsidRPr="004E42FB" w:rsidRDefault="00DC2C11" w:rsidP="00BC4977">
            <w:pPr>
              <w:pStyle w:val="ListParagraph"/>
              <w:numPr>
                <w:ilvl w:val="0"/>
                <w:numId w:val="18"/>
              </w:numPr>
              <w:ind w:righ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Conducts literature reviews examining college and crime, young adult offending, racism on college campuses, education and crime, and differential treatment within the criminal justice system.</w:t>
            </w:r>
          </w:p>
          <w:p w14:paraId="5E447519" w14:textId="097DC723" w:rsidR="00AB4A50" w:rsidRPr="004E42FB" w:rsidRDefault="00DC2C11" w:rsidP="00BC4977">
            <w:pPr>
              <w:pStyle w:val="ListParagraph"/>
              <w:numPr>
                <w:ilvl w:val="0"/>
                <w:numId w:val="18"/>
              </w:numPr>
              <w:ind w:righ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Organizes literature and </w:t>
            </w:r>
            <w:r w:rsidR="00A36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paper writing</w:t>
            </w: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B4A50" w:rsidRPr="004E42FB" w14:paraId="341A6E89" w14:textId="77777777" w:rsidTr="00A3729E">
        <w:trPr>
          <w:gridBefore w:val="1"/>
          <w:gridAfter w:val="1"/>
          <w:wBefore w:w="18" w:type="dxa"/>
          <w:wAfter w:w="126" w:type="dxa"/>
          <w:trHeight w:val="243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F97C807" w14:textId="08FAEE17" w:rsidR="00DC2C11" w:rsidRPr="004E42FB" w:rsidRDefault="00AB4A50" w:rsidP="00BC4977">
            <w:pPr>
              <w:pStyle w:val="BodyText"/>
              <w:spacing w:before="120"/>
              <w:ind w:right="0"/>
            </w:pPr>
            <w:r w:rsidRPr="004E42FB">
              <w:t>January 202</w:t>
            </w:r>
            <w:r w:rsidR="00BC4977" w:rsidRPr="004E42FB">
              <w:t>0</w:t>
            </w:r>
            <w:r w:rsidRPr="004E42FB">
              <w:t xml:space="preserve"> – </w:t>
            </w:r>
            <w:r w:rsidR="00F5398F">
              <w:t>December 2023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2629A" w14:textId="08EB5B22" w:rsidR="00DC2C11" w:rsidRPr="004E42FB" w:rsidRDefault="00DC2C11" w:rsidP="00BC4977">
            <w:pPr>
              <w:ind w:righ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2F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Research Assistant</w:t>
            </w: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73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 of Maryland</w:t>
            </w: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College Park, MD. Update to “A Systematic Review of Corporate Crime Deterrence</w:t>
            </w:r>
            <w:r w:rsidR="00BC4977"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,”</w:t>
            </w: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Dr. Sally Simpson, Dr. Natalie Schell-Busey and Dr. Melissa Rorie.</w:t>
            </w:r>
          </w:p>
          <w:p w14:paraId="79BD9F29" w14:textId="6FEE8F4C" w:rsidR="00DC2C11" w:rsidRPr="004E42FB" w:rsidRDefault="00DC2C11" w:rsidP="00BC4977">
            <w:pPr>
              <w:pStyle w:val="ListParagraph"/>
              <w:numPr>
                <w:ilvl w:val="0"/>
                <w:numId w:val="19"/>
              </w:numPr>
              <w:ind w:righ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Searche</w:t>
            </w:r>
            <w:r w:rsidR="00A36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 articles related to corporate crime deterrence that are empirical in nature.</w:t>
            </w:r>
          </w:p>
          <w:p w14:paraId="5F9EF035" w14:textId="440E61B9" w:rsidR="00DC2C11" w:rsidRPr="004E42FB" w:rsidRDefault="00DC2C11" w:rsidP="00BC4977">
            <w:pPr>
              <w:pStyle w:val="ListParagraph"/>
              <w:numPr>
                <w:ilvl w:val="0"/>
                <w:numId w:val="19"/>
              </w:numPr>
              <w:ind w:righ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Enter</w:t>
            </w:r>
            <w:r w:rsidR="00A36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</w:t>
            </w: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relevant data concerning the number of articles examined and the nature of their content.</w:t>
            </w:r>
          </w:p>
          <w:p w14:paraId="3CE18E3C" w14:textId="361445E9" w:rsidR="00380F6F" w:rsidRPr="00770BD4" w:rsidRDefault="00DC2C11" w:rsidP="00380F6F">
            <w:pPr>
              <w:pStyle w:val="ListParagraph"/>
              <w:numPr>
                <w:ilvl w:val="0"/>
                <w:numId w:val="19"/>
              </w:numPr>
              <w:ind w:righ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Code</w:t>
            </w:r>
            <w:r w:rsidR="00A36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articles for meta-analysis</w:t>
            </w:r>
            <w:r w:rsidR="00A36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B4A50" w:rsidRPr="004E42FB" w14:paraId="29457A4B" w14:textId="77777777" w:rsidTr="00A3729E">
        <w:trPr>
          <w:gridBefore w:val="1"/>
          <w:gridAfter w:val="1"/>
          <w:wBefore w:w="18" w:type="dxa"/>
          <w:wAfter w:w="126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50F5655" w14:textId="1D8C8F65" w:rsidR="00DC2C11" w:rsidRPr="004E42FB" w:rsidRDefault="00BC4977" w:rsidP="00BC4977">
            <w:pPr>
              <w:pStyle w:val="BodyText"/>
              <w:ind w:right="0"/>
            </w:pPr>
            <w:r w:rsidRPr="004E42FB">
              <w:t>January 2021 – December 2021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C7215" w14:textId="77777777" w:rsidR="00DC2C11" w:rsidRPr="004E42FB" w:rsidRDefault="00DC2C11" w:rsidP="00BC4977">
            <w:pPr>
              <w:ind w:righ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2F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Undergraduate Research Assistant</w:t>
            </w: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73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 of Maryland</w:t>
            </w: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College Park, MD. Physician Fraud Project, Dr. Sally Simpson.</w:t>
            </w:r>
          </w:p>
          <w:p w14:paraId="732176F4" w14:textId="77777777" w:rsidR="00DC2C11" w:rsidRPr="004E42FB" w:rsidRDefault="00DC2C11" w:rsidP="00BC4977">
            <w:pPr>
              <w:pStyle w:val="ListParagraph"/>
              <w:numPr>
                <w:ilvl w:val="0"/>
                <w:numId w:val="18"/>
              </w:numPr>
              <w:ind w:righ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Verified data concerning the criminal histories of physicians who have committed fraud and other medical-related offenses.</w:t>
            </w:r>
          </w:p>
          <w:p w14:paraId="686FEF8A" w14:textId="08EB7E3D" w:rsidR="00AE13B2" w:rsidRPr="004E42FB" w:rsidRDefault="00DC2C11" w:rsidP="00AE13B2">
            <w:pPr>
              <w:pStyle w:val="ListParagraph"/>
              <w:numPr>
                <w:ilvl w:val="0"/>
                <w:numId w:val="18"/>
              </w:numPr>
              <w:ind w:righ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Conducted searches for relevant criminal and demographic information about physicians.</w:t>
            </w:r>
          </w:p>
        </w:tc>
      </w:tr>
      <w:tr w:rsidR="00AE13B2" w:rsidRPr="004E42FB" w14:paraId="735C32ED" w14:textId="77777777" w:rsidTr="00036AF0">
        <w:trPr>
          <w:gridBefore w:val="1"/>
          <w:gridAfter w:val="2"/>
          <w:wBefore w:w="18" w:type="dxa"/>
          <w:wAfter w:w="244" w:type="dxa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02BC6" w14:textId="4EEF9DD8" w:rsidR="00AE13B2" w:rsidRPr="004E42FB" w:rsidRDefault="00AE13B2" w:rsidP="00AE13B2">
            <w:pPr>
              <w:pStyle w:val="Heading1"/>
            </w:pPr>
            <w:r w:rsidRPr="004E42FB">
              <w:t>Teaching experience</w:t>
            </w:r>
          </w:p>
        </w:tc>
      </w:tr>
      <w:tr w:rsidR="00AE13B2" w:rsidRPr="004E42FB" w14:paraId="0D6CF1A5" w14:textId="77777777" w:rsidTr="003737E7">
        <w:trPr>
          <w:gridBefore w:val="1"/>
          <w:gridAfter w:val="2"/>
          <w:wBefore w:w="18" w:type="dxa"/>
          <w:wAfter w:w="244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31AB2CC" w14:textId="3465E185" w:rsidR="00AE13B2" w:rsidRPr="004E42FB" w:rsidRDefault="00AE13B2" w:rsidP="00AE13B2">
            <w:pPr>
              <w:pStyle w:val="BodyText"/>
              <w:spacing w:before="120"/>
              <w:ind w:right="0"/>
            </w:pPr>
            <w:r w:rsidRPr="004E42FB">
              <w:t xml:space="preserve">August 2023 – </w:t>
            </w:r>
            <w:r w:rsidR="00282574">
              <w:t>May 2024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F12D6" w14:textId="7E683FC4" w:rsidR="00AE13B2" w:rsidRPr="004E42FB" w:rsidRDefault="000C7AEF" w:rsidP="00AE13B2">
            <w:pPr>
              <w:spacing w:before="120"/>
              <w:ind w:righ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AE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Graduate Teaching Assistant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4C4BFE" w:rsidRPr="00732F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CCJS 200: </w:t>
            </w:r>
            <w:r w:rsidR="00AE13B2" w:rsidRPr="00732F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Statistics in Criminology and Criminal Justice</w:t>
            </w:r>
            <w:r w:rsidR="00AE13B2"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E13B2" w:rsidRPr="0073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 of Maryland Department of Criminology &amp; Criminal Justice</w:t>
            </w:r>
            <w:r w:rsidR="00AE13B2"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College Park, MD; supervised by Dr. Sarah Tahamont and Dr. Robert Brame.</w:t>
            </w:r>
          </w:p>
          <w:p w14:paraId="6ED26EAF" w14:textId="47BFE9C2" w:rsidR="00AE13B2" w:rsidRDefault="00AE13B2" w:rsidP="00AE13B2">
            <w:pPr>
              <w:pStyle w:val="ListParagraph"/>
              <w:numPr>
                <w:ilvl w:val="0"/>
                <w:numId w:val="28"/>
              </w:numPr>
              <w:spacing w:before="120"/>
              <w:ind w:righ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C15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aught</w:t>
            </w: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three discussion courses for </w:t>
            </w:r>
            <w:r w:rsidR="008F32E0"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50-80</w:t>
            </w: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students</w:t>
            </w:r>
            <w:r w:rsidR="00C15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 two semesters</w:t>
            </w: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0B516EB" w14:textId="6298016F" w:rsidR="00282573" w:rsidRPr="004E42FB" w:rsidRDefault="00282573" w:rsidP="00AE13B2">
            <w:pPr>
              <w:pStyle w:val="ListParagraph"/>
              <w:numPr>
                <w:ilvl w:val="0"/>
                <w:numId w:val="28"/>
              </w:numPr>
              <w:spacing w:before="120"/>
              <w:ind w:righ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Taught students how to use Microsoft Excel and R/RStudio for relevant coursework</w:t>
            </w:r>
            <w:r w:rsidR="001A4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9ED32B4" w14:textId="1D667AFA" w:rsidR="00AE13B2" w:rsidRPr="004E42FB" w:rsidRDefault="00AE13B2" w:rsidP="00AE13B2">
            <w:pPr>
              <w:pStyle w:val="ListParagraph"/>
              <w:numPr>
                <w:ilvl w:val="0"/>
                <w:numId w:val="28"/>
              </w:numPr>
              <w:spacing w:before="120"/>
              <w:ind w:righ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</w:t>
            </w:r>
            <w:r w:rsidR="00C15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major out-of-class assignments</w:t>
            </w:r>
            <w:r w:rsidR="001A4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papers,</w:t>
            </w: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r w:rsidR="008F32E0"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</w:t>
            </w:r>
            <w:r w:rsidR="0083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F32E0"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class </w:t>
            </w: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exams.</w:t>
            </w:r>
          </w:p>
          <w:p w14:paraId="3BBED212" w14:textId="663B3A99" w:rsidR="00AE13B2" w:rsidRPr="004E42FB" w:rsidRDefault="00AE13B2" w:rsidP="00AE13B2">
            <w:pPr>
              <w:pStyle w:val="ListParagraph"/>
              <w:numPr>
                <w:ilvl w:val="0"/>
                <w:numId w:val="28"/>
              </w:numPr>
              <w:spacing w:before="120"/>
              <w:ind w:righ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Help</w:t>
            </w:r>
            <w:r w:rsidR="00C15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</w:t>
            </w: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create and edit assignments, exams, and in-class activities.</w:t>
            </w:r>
          </w:p>
          <w:p w14:paraId="228DDC99" w14:textId="13ECF9B3" w:rsidR="00AE13B2" w:rsidRPr="004E42FB" w:rsidRDefault="00AE13B2" w:rsidP="00AE13B2">
            <w:pPr>
              <w:pStyle w:val="ListParagraph"/>
              <w:numPr>
                <w:ilvl w:val="0"/>
                <w:numId w:val="28"/>
              </w:numPr>
              <w:spacing w:before="120"/>
              <w:ind w:righ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Create</w:t>
            </w:r>
            <w:r w:rsidR="00C15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edit</w:t>
            </w:r>
            <w:r w:rsidR="00C15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</w:t>
            </w: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and monitor</w:t>
            </w:r>
            <w:r w:rsidR="0083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</w:t>
            </w: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ELMS course page.</w:t>
            </w:r>
          </w:p>
          <w:p w14:paraId="224A09F6" w14:textId="31BE9E85" w:rsidR="00AE13B2" w:rsidRPr="004E42FB" w:rsidRDefault="00AE13B2" w:rsidP="00AE13B2">
            <w:pPr>
              <w:pStyle w:val="ListParagraph"/>
              <w:numPr>
                <w:ilvl w:val="0"/>
                <w:numId w:val="28"/>
              </w:numPr>
              <w:spacing w:before="120"/>
              <w:ind w:righ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C15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eld</w:t>
            </w: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office hours once a week and assist</w:t>
            </w:r>
            <w:r w:rsidR="00C15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</w:t>
            </w: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students with course material.</w:t>
            </w:r>
          </w:p>
        </w:tc>
      </w:tr>
      <w:tr w:rsidR="00AE13B2" w:rsidRPr="004E42FB" w14:paraId="48FE640C" w14:textId="77777777" w:rsidTr="003737E7">
        <w:trPr>
          <w:gridBefore w:val="1"/>
          <w:gridAfter w:val="2"/>
          <w:wBefore w:w="18" w:type="dxa"/>
          <w:wAfter w:w="244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77F012A" w14:textId="43897E43" w:rsidR="00AE13B2" w:rsidRPr="004E42FB" w:rsidRDefault="00AE13B2" w:rsidP="00AE13B2">
            <w:pPr>
              <w:pStyle w:val="BodyText"/>
              <w:spacing w:before="120"/>
              <w:ind w:right="0"/>
            </w:pPr>
            <w:r w:rsidRPr="004E42FB">
              <w:lastRenderedPageBreak/>
              <w:t>August 2022 – May 2023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C83B8" w14:textId="07F68565" w:rsidR="00AE13B2" w:rsidRPr="004E42FB" w:rsidRDefault="000C7AEF" w:rsidP="00AE13B2">
            <w:pPr>
              <w:spacing w:before="120"/>
              <w:ind w:righ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AE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Graduate Teaching </w:t>
            </w:r>
            <w:r w:rsidRPr="00732F1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Assistant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4C4BFE" w:rsidRPr="00732F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CCJS 100: </w:t>
            </w:r>
            <w:r w:rsidR="00AE13B2" w:rsidRPr="00732F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Introduction to Criminal Justice</w:t>
            </w:r>
            <w:r w:rsidR="00AE13B2"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E13B2" w:rsidRPr="0073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 of Maryland Department of Criminology &amp; Criminal Justice</w:t>
            </w:r>
            <w:r w:rsidR="00AE13B2" w:rsidRPr="004E42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AE13B2"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College Park, MD; supervised by Dr. Justine Madoo.</w:t>
            </w:r>
          </w:p>
          <w:p w14:paraId="5D660A80" w14:textId="4F2A5655" w:rsidR="00AE13B2" w:rsidRDefault="00AE13B2" w:rsidP="00AE13B2">
            <w:pPr>
              <w:pStyle w:val="ListParagraph"/>
              <w:numPr>
                <w:ilvl w:val="0"/>
                <w:numId w:val="27"/>
              </w:numPr>
              <w:spacing w:before="120"/>
              <w:ind w:righ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C15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aught</w:t>
            </w: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four discussion courses for </w:t>
            </w:r>
            <w:r w:rsidR="008F32E0"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maximum of</w:t>
            </w: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120 students</w:t>
            </w:r>
            <w:r w:rsidR="00C15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 two semesters</w:t>
            </w: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29DA548" w14:textId="52C22379" w:rsidR="007D5945" w:rsidRPr="004E42FB" w:rsidRDefault="007D5945" w:rsidP="00AE13B2">
            <w:pPr>
              <w:pStyle w:val="ListParagraph"/>
              <w:numPr>
                <w:ilvl w:val="0"/>
                <w:numId w:val="27"/>
              </w:numPr>
              <w:spacing w:before="120"/>
              <w:ind w:righ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Created activities</w:t>
            </w:r>
            <w:r w:rsidR="008705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 help students learn course material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 facilitated discussions about criminal justice related issues.</w:t>
            </w:r>
          </w:p>
          <w:p w14:paraId="2EADB67B" w14:textId="263ECAE7" w:rsidR="00AE13B2" w:rsidRPr="004E42FB" w:rsidRDefault="00AE13B2" w:rsidP="00AE13B2">
            <w:pPr>
              <w:pStyle w:val="ListParagraph"/>
              <w:numPr>
                <w:ilvl w:val="0"/>
                <w:numId w:val="27"/>
              </w:numPr>
              <w:spacing w:before="120"/>
              <w:ind w:righ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</w:t>
            </w:r>
            <w:r w:rsidR="00C15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discussion participation and related assignments.</w:t>
            </w:r>
          </w:p>
          <w:p w14:paraId="4E5C60E7" w14:textId="1C185696" w:rsidR="00AE13B2" w:rsidRPr="004E42FB" w:rsidRDefault="00AE13B2" w:rsidP="00AE13B2">
            <w:pPr>
              <w:pStyle w:val="ListParagraph"/>
              <w:numPr>
                <w:ilvl w:val="0"/>
                <w:numId w:val="27"/>
              </w:numPr>
              <w:spacing w:before="120"/>
              <w:ind w:righ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C15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eld</w:t>
            </w: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office hours once a week and assist</w:t>
            </w:r>
            <w:r w:rsidR="00C15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</w:t>
            </w: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students with course material</w:t>
            </w:r>
            <w:r w:rsidR="00CD4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including paper writing and exam preparation</w:t>
            </w: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E13B2" w:rsidRPr="004E42FB" w14:paraId="017DE3A6" w14:textId="77777777" w:rsidTr="003737E7">
        <w:trPr>
          <w:gridBefore w:val="1"/>
          <w:gridAfter w:val="2"/>
          <w:wBefore w:w="18" w:type="dxa"/>
          <w:wAfter w:w="244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250E9F0" w14:textId="0CBDAD1B" w:rsidR="00AE13B2" w:rsidRPr="004E42FB" w:rsidRDefault="00AE13B2" w:rsidP="00AE13B2">
            <w:pPr>
              <w:pStyle w:val="BodyText"/>
              <w:spacing w:before="120"/>
              <w:ind w:right="0"/>
            </w:pPr>
            <w:r w:rsidRPr="004E42FB">
              <w:t>August 2021 – December 2021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89046" w14:textId="587CFEF0" w:rsidR="00AE13B2" w:rsidRPr="004E42FB" w:rsidRDefault="000C7AEF" w:rsidP="00AE13B2">
            <w:pPr>
              <w:spacing w:before="120"/>
              <w:ind w:righ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Underg</w:t>
            </w:r>
            <w:r w:rsidRPr="000C7AE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raduate Teaching </w:t>
            </w:r>
            <w:r w:rsidRPr="00732F1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Assistant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4C4BFE" w:rsidRPr="00732F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CCJS 300: </w:t>
            </w:r>
            <w:r w:rsidR="00AE13B2" w:rsidRPr="00732F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Criminal Justice Research Methods</w:t>
            </w:r>
            <w:r w:rsidR="00AE13B2"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E13B2" w:rsidRPr="0073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 of Maryland Department of Criminology &amp; Criminal Justice</w:t>
            </w:r>
            <w:r w:rsidR="00AE13B2"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College Park, MD; supervised by Dr. Laure Brooks.</w:t>
            </w:r>
          </w:p>
          <w:p w14:paraId="5F25DE44" w14:textId="389F4C2D" w:rsidR="007D5945" w:rsidRPr="007D5945" w:rsidRDefault="00AE13B2" w:rsidP="007D5945">
            <w:pPr>
              <w:pStyle w:val="ListParagraph"/>
              <w:numPr>
                <w:ilvl w:val="0"/>
                <w:numId w:val="20"/>
              </w:numPr>
              <w:spacing w:before="120"/>
              <w:ind w:righ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Held office hours and assisted students with course material</w:t>
            </w:r>
            <w:r w:rsidR="007D5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including coding in SPSS and understanding methodological topics.</w:t>
            </w:r>
          </w:p>
          <w:p w14:paraId="552B8443" w14:textId="6E24CD96" w:rsidR="00AE13B2" w:rsidRPr="004E42FB" w:rsidRDefault="00AE13B2" w:rsidP="00C15039">
            <w:pPr>
              <w:pStyle w:val="BodyText"/>
              <w:numPr>
                <w:ilvl w:val="0"/>
                <w:numId w:val="20"/>
              </w:numPr>
              <w:ind w:right="0"/>
            </w:pPr>
            <w:r w:rsidRPr="004E42FB">
              <w:rPr>
                <w:color w:val="000000" w:themeColor="text1"/>
              </w:rPr>
              <w:t>Assisted in the grading of exams and looking over student assignments.</w:t>
            </w:r>
          </w:p>
        </w:tc>
      </w:tr>
      <w:tr w:rsidR="003D7D91" w:rsidRPr="004E42FB" w14:paraId="0FFA32D9" w14:textId="77777777" w:rsidTr="00036AF0">
        <w:trPr>
          <w:gridBefore w:val="1"/>
          <w:gridAfter w:val="2"/>
          <w:wBefore w:w="18" w:type="dxa"/>
          <w:wAfter w:w="244" w:type="dxa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A8CE2C" w14:textId="32CA3FEB" w:rsidR="003D7D91" w:rsidRPr="004E42FB" w:rsidRDefault="003D7D91" w:rsidP="003D7D91">
            <w:pPr>
              <w:pStyle w:val="Heading1"/>
            </w:pPr>
            <w:r w:rsidRPr="004E42FB">
              <w:t>professional training</w:t>
            </w:r>
          </w:p>
        </w:tc>
      </w:tr>
      <w:tr w:rsidR="003D7D91" w:rsidRPr="004E42FB" w14:paraId="299EC1F3" w14:textId="77777777" w:rsidTr="003737E7">
        <w:trPr>
          <w:gridBefore w:val="1"/>
          <w:gridAfter w:val="2"/>
          <w:wBefore w:w="18" w:type="dxa"/>
          <w:wAfter w:w="244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C7D5F8A" w14:textId="676766D5" w:rsidR="003D7D91" w:rsidRPr="004E42FB" w:rsidRDefault="003D7D91" w:rsidP="00D31B10">
            <w:pPr>
              <w:pStyle w:val="BodyText"/>
              <w:spacing w:before="120" w:after="0"/>
              <w:ind w:right="0"/>
            </w:pPr>
            <w:r w:rsidRPr="004E42FB">
              <w:t xml:space="preserve">September 2021 – </w:t>
            </w:r>
            <w:r w:rsidR="00897203">
              <w:t>Present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</w:tcPr>
          <w:p w14:paraId="40C6E728" w14:textId="1045EA9F" w:rsidR="003D7D91" w:rsidRPr="004E42FB" w:rsidRDefault="003D7D91" w:rsidP="00D31B10">
            <w:pPr>
              <w:pStyle w:val="BodyText"/>
              <w:spacing w:before="120" w:after="0"/>
              <w:ind w:right="0"/>
            </w:pPr>
            <w:r w:rsidRPr="004E42FB">
              <w:rPr>
                <w:b/>
                <w:bCs/>
              </w:rPr>
              <w:t>Collaborative Institute Training Initiative (CITI)</w:t>
            </w:r>
            <w:r w:rsidRPr="004E42FB">
              <w:t xml:space="preserve"> – Social and Behavioral Research Training Certification.</w:t>
            </w:r>
          </w:p>
        </w:tc>
      </w:tr>
      <w:tr w:rsidR="007673DD" w:rsidRPr="004E42FB" w14:paraId="47482C9E" w14:textId="77777777" w:rsidTr="007673DD">
        <w:trPr>
          <w:gridAfter w:val="2"/>
          <w:wAfter w:w="244" w:type="dxa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514EC9" w14:textId="107A890F" w:rsidR="007673DD" w:rsidRPr="004E42FB" w:rsidRDefault="007673DD" w:rsidP="00423ADF">
            <w:pPr>
              <w:pStyle w:val="Heading1"/>
            </w:pPr>
            <w:r>
              <w:t>skills and proficiency</w:t>
            </w:r>
          </w:p>
        </w:tc>
      </w:tr>
      <w:tr w:rsidR="007673DD" w:rsidRPr="004E42FB" w14:paraId="244B793C" w14:textId="77777777" w:rsidTr="00977BD1">
        <w:trPr>
          <w:gridAfter w:val="2"/>
          <w:wAfter w:w="244" w:type="dxa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EDCAE6" w14:textId="77777777" w:rsidR="007673DD" w:rsidRDefault="007673DD" w:rsidP="007673DD">
            <w:pPr>
              <w:pStyle w:val="BodyText"/>
              <w:numPr>
                <w:ilvl w:val="0"/>
                <w:numId w:val="39"/>
              </w:numPr>
              <w:spacing w:before="120" w:after="0"/>
              <w:ind w:right="0"/>
            </w:pPr>
            <w:r>
              <w:t>Proficient in Stata</w:t>
            </w:r>
          </w:p>
          <w:p w14:paraId="1CF4CA9E" w14:textId="77777777" w:rsidR="007673DD" w:rsidRDefault="007673DD" w:rsidP="007673DD">
            <w:pPr>
              <w:pStyle w:val="BodyText"/>
              <w:numPr>
                <w:ilvl w:val="0"/>
                <w:numId w:val="39"/>
              </w:numPr>
              <w:spacing w:after="0"/>
              <w:ind w:right="0"/>
            </w:pPr>
            <w:r>
              <w:t>Proficient in R and RStudio</w:t>
            </w:r>
          </w:p>
          <w:p w14:paraId="79788782" w14:textId="709EA764" w:rsidR="00902E46" w:rsidRDefault="00902E46" w:rsidP="00902E46">
            <w:pPr>
              <w:pStyle w:val="BodyText"/>
              <w:numPr>
                <w:ilvl w:val="0"/>
                <w:numId w:val="39"/>
              </w:numPr>
              <w:spacing w:after="0"/>
              <w:ind w:right="0"/>
            </w:pPr>
            <w:r>
              <w:t>Proficient in Microsoft Office/Google Suite (Word, Excel, PowerPoint)</w:t>
            </w:r>
          </w:p>
          <w:p w14:paraId="65C7A5FC" w14:textId="64F7DEEF" w:rsidR="006818B7" w:rsidRDefault="00636D92" w:rsidP="006818B7">
            <w:pPr>
              <w:pStyle w:val="BodyText"/>
              <w:numPr>
                <w:ilvl w:val="0"/>
                <w:numId w:val="39"/>
              </w:numPr>
              <w:spacing w:after="0"/>
              <w:ind w:right="0"/>
            </w:pPr>
            <w:r>
              <w:t>Proficient</w:t>
            </w:r>
            <w:r w:rsidR="006818B7">
              <w:t xml:space="preserve"> with Qualtrics</w:t>
            </w:r>
          </w:p>
          <w:p w14:paraId="7643DB92" w14:textId="6A4B4CA1" w:rsidR="007673DD" w:rsidRPr="007673DD" w:rsidRDefault="007673DD" w:rsidP="006818B7">
            <w:pPr>
              <w:pStyle w:val="BodyText"/>
              <w:numPr>
                <w:ilvl w:val="0"/>
                <w:numId w:val="39"/>
              </w:numPr>
              <w:spacing w:after="0"/>
              <w:ind w:right="0"/>
            </w:pPr>
            <w:r>
              <w:t xml:space="preserve">Familiar with </w:t>
            </w:r>
            <w:r w:rsidR="004B3665">
              <w:t>SPSS</w:t>
            </w:r>
          </w:p>
        </w:tc>
      </w:tr>
      <w:tr w:rsidR="00036AF0" w:rsidRPr="004E42FB" w14:paraId="38E1DE58" w14:textId="77777777" w:rsidTr="00036AF0">
        <w:trPr>
          <w:gridAfter w:val="2"/>
          <w:wAfter w:w="244" w:type="dxa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045FF3" w14:textId="4FE8AB1B" w:rsidR="00036AF0" w:rsidRPr="004E42FB" w:rsidRDefault="00036AF0" w:rsidP="00423ADF">
            <w:pPr>
              <w:pStyle w:val="Heading1"/>
            </w:pPr>
            <w:r>
              <w:t>conference presentations</w:t>
            </w:r>
          </w:p>
        </w:tc>
      </w:tr>
      <w:tr w:rsidR="00036AF0" w:rsidRPr="004E42FB" w14:paraId="488F17EF" w14:textId="77777777" w:rsidTr="003737E7">
        <w:trPr>
          <w:gridAfter w:val="2"/>
          <w:wAfter w:w="244" w:type="dxa"/>
        </w:trPr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BB38E" w14:textId="2A76E60C" w:rsidR="001127A6" w:rsidRPr="004E42FB" w:rsidRDefault="001127A6" w:rsidP="001127A6">
            <w:pPr>
              <w:pStyle w:val="BodyText"/>
              <w:spacing w:before="120" w:after="0"/>
              <w:ind w:right="0"/>
            </w:pPr>
            <w:r>
              <w:t>November 2024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</w:tcPr>
          <w:p w14:paraId="58912ADE" w14:textId="6A6EFD44" w:rsidR="001127A6" w:rsidRDefault="00036AF0" w:rsidP="001127A6">
            <w:pPr>
              <w:pStyle w:val="BodyText"/>
              <w:spacing w:before="120" w:after="0"/>
              <w:ind w:right="0"/>
            </w:pPr>
            <w:r>
              <w:t xml:space="preserve">Kluin, Marieke, Schell-Busey, Natalie, Simpson, Sally, &amp; </w:t>
            </w:r>
            <w:r w:rsidRPr="001127A6">
              <w:rPr>
                <w:b/>
                <w:bCs/>
              </w:rPr>
              <w:t>Pierce, Jordan</w:t>
            </w:r>
            <w:r w:rsidRPr="00036AF0">
              <w:t xml:space="preserve">. </w:t>
            </w:r>
            <w:r>
              <w:t>The benefit of longitudinal studies for understanding corporate criminal careers and the life course. Paper p</w:t>
            </w:r>
            <w:r w:rsidRPr="00036AF0">
              <w:t xml:space="preserve">resented at the </w:t>
            </w:r>
            <w:r w:rsidRPr="001127A6">
              <w:rPr>
                <w:i/>
                <w:iCs/>
              </w:rPr>
              <w:t>American Society of Criminology</w:t>
            </w:r>
            <w:r w:rsidRPr="00036AF0">
              <w:t>, Annual Meetings, San Francisco, In Person Presentation (</w:t>
            </w:r>
            <w:r w:rsidR="001127A6">
              <w:t>Roundtable</w:t>
            </w:r>
            <w:r w:rsidRPr="00036AF0">
              <w:t>: “</w:t>
            </w:r>
            <w:r w:rsidR="001127A6">
              <w:t>The Criminology of Regulation</w:t>
            </w:r>
            <w:r w:rsidRPr="00036AF0">
              <w:t xml:space="preserve">”). </w:t>
            </w:r>
          </w:p>
          <w:p w14:paraId="5DC42367" w14:textId="3651AEB1" w:rsidR="001127A6" w:rsidRPr="004E42FB" w:rsidRDefault="001127A6" w:rsidP="00423ADF">
            <w:pPr>
              <w:pStyle w:val="BodyText"/>
              <w:spacing w:before="120" w:after="0"/>
              <w:ind w:right="0"/>
            </w:pPr>
            <w:r w:rsidRPr="001127A6">
              <w:rPr>
                <w:b/>
                <w:bCs/>
              </w:rPr>
              <w:t>Pierce, Jordan</w:t>
            </w:r>
            <w:r w:rsidRPr="001127A6">
              <w:t xml:space="preserve">. </w:t>
            </w:r>
            <w:r>
              <w:t xml:space="preserve">Variation in the Drug Crime Relationship Across Rural-Urban Contexts. </w:t>
            </w:r>
            <w:r w:rsidRPr="001127A6">
              <w:t xml:space="preserve">Poster Presented at the </w:t>
            </w:r>
            <w:r w:rsidRPr="001127A6">
              <w:rPr>
                <w:i/>
                <w:iCs/>
              </w:rPr>
              <w:t>American Society of Criminology</w:t>
            </w:r>
            <w:r w:rsidRPr="001127A6">
              <w:t xml:space="preserve">, Annual Meetings, </w:t>
            </w:r>
            <w:r>
              <w:t>San Francisco</w:t>
            </w:r>
            <w:r w:rsidRPr="001127A6">
              <w:t>, In Person Presentation (Session: “Poster Session II”)</w:t>
            </w:r>
            <w:r>
              <w:t>.</w:t>
            </w:r>
          </w:p>
        </w:tc>
      </w:tr>
    </w:tbl>
    <w:p w14:paraId="6362EEDC" w14:textId="6706AB64" w:rsidR="00DE1BEF" w:rsidRPr="004E42FB" w:rsidRDefault="00BF1195" w:rsidP="00BC4977">
      <w:pPr>
        <w:pStyle w:val="Heading1"/>
      </w:pPr>
      <w:r w:rsidRPr="004E42FB">
        <w:lastRenderedPageBreak/>
        <w:t>organizations</w:t>
      </w:r>
      <w:r w:rsidR="00B07F1A">
        <w:t>, Leadership, and service</w:t>
      </w:r>
    </w:p>
    <w:tbl>
      <w:tblPr>
        <w:tblStyle w:val="ResumeTable"/>
        <w:tblW w:w="5546" w:type="pct"/>
        <w:tblLook w:val="0620" w:firstRow="1" w:lastRow="0" w:firstColumn="0" w:lastColumn="0" w:noHBand="1" w:noVBand="1"/>
        <w:tblDescription w:val="Experience table"/>
      </w:tblPr>
      <w:tblGrid>
        <w:gridCol w:w="1846"/>
        <w:gridCol w:w="8217"/>
      </w:tblGrid>
      <w:tr w:rsidR="00B07F1A" w:rsidRPr="004E42FB" w14:paraId="1A17C0D5" w14:textId="77777777" w:rsidTr="00387F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3"/>
          <w:tblHeader/>
        </w:trPr>
        <w:tc>
          <w:tcPr>
            <w:tcW w:w="917" w:type="pct"/>
          </w:tcPr>
          <w:p w14:paraId="077B9500" w14:textId="63A69356" w:rsidR="00B07F1A" w:rsidRPr="004E42FB" w:rsidRDefault="00B07F1A" w:rsidP="00B07F1A">
            <w:pPr>
              <w:pStyle w:val="Date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September 2024 – Present</w:t>
            </w:r>
          </w:p>
        </w:tc>
        <w:tc>
          <w:tcPr>
            <w:tcW w:w="4083" w:type="pct"/>
          </w:tcPr>
          <w:p w14:paraId="349DD403" w14:textId="77777777" w:rsidR="00B07F1A" w:rsidRDefault="00B07F1A" w:rsidP="00B07F1A">
            <w:pPr>
              <w:spacing w:after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7056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Student Member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 American Society of Criminology.</w:t>
            </w:r>
          </w:p>
          <w:p w14:paraId="2B0FD980" w14:textId="282897A6" w:rsidR="00B07F1A" w:rsidRPr="007C33D1" w:rsidRDefault="00B07F1A" w:rsidP="00B07F1A">
            <w:pPr>
              <w:spacing w:after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Divisions:</w:t>
            </w:r>
            <w:r w:rsidR="00E7056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E70566" w:rsidRPr="00E7056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Developmental/Life-Course Criminology, White-Collar and Corporate Crime</w:t>
            </w:r>
          </w:p>
        </w:tc>
      </w:tr>
      <w:tr w:rsidR="00387F81" w:rsidRPr="004E42FB" w14:paraId="3BB674AB" w14:textId="77777777" w:rsidTr="00387F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6"/>
          <w:tblHeader/>
        </w:trPr>
        <w:tc>
          <w:tcPr>
            <w:tcW w:w="917" w:type="pct"/>
          </w:tcPr>
          <w:p w14:paraId="5ACC1600" w14:textId="086F42BB" w:rsidR="00387F81" w:rsidRDefault="00387F81" w:rsidP="00387F81">
            <w:pPr>
              <w:pStyle w:val="Date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August 2024 – Present</w:t>
            </w:r>
          </w:p>
        </w:tc>
        <w:tc>
          <w:tcPr>
            <w:tcW w:w="4083" w:type="pct"/>
          </w:tcPr>
          <w:p w14:paraId="6274F3B6" w14:textId="43358182" w:rsidR="00387F81" w:rsidRPr="00E70566" w:rsidRDefault="00387F81" w:rsidP="00387F81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Student Research Affiliate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, Maryland Population Research Center, College Park, MD. </w:t>
            </w:r>
          </w:p>
        </w:tc>
      </w:tr>
      <w:tr w:rsidR="00A61AE2" w:rsidRPr="004E42FB" w14:paraId="2EFEC6FB" w14:textId="77777777" w:rsidTr="00112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2"/>
          <w:tblHeader/>
        </w:trPr>
        <w:tc>
          <w:tcPr>
            <w:tcW w:w="917" w:type="pct"/>
          </w:tcPr>
          <w:p w14:paraId="006193C2" w14:textId="2F5FB668" w:rsidR="00A61AE2" w:rsidRPr="004E42FB" w:rsidRDefault="005077A5" w:rsidP="001C7517">
            <w:pPr>
              <w:pStyle w:val="Dat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May 2024 – Present</w:t>
            </w:r>
          </w:p>
        </w:tc>
        <w:tc>
          <w:tcPr>
            <w:tcW w:w="4083" w:type="pct"/>
          </w:tcPr>
          <w:p w14:paraId="22883D06" w14:textId="77777777" w:rsidR="00A61AE2" w:rsidRDefault="00A61AE2" w:rsidP="00A61AE2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C025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Graduate Student Representative</w:t>
            </w:r>
            <w:r w:rsidRPr="007C33D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 Smackdown Coordinator, University of Maryland, College Park, MD.</w:t>
            </w:r>
          </w:p>
          <w:p w14:paraId="3A6E27EF" w14:textId="4D0932D6" w:rsidR="00A61AE2" w:rsidRPr="00A61AE2" w:rsidRDefault="00A61AE2" w:rsidP="001C7517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C33D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One of two coordinators</w:t>
            </w:r>
            <w:r w:rsidR="00EC02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for research and thesis </w:t>
            </w:r>
            <w:r w:rsidR="0054179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discussion and </w:t>
            </w:r>
            <w:r w:rsidR="005D518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presentation </w:t>
            </w:r>
            <w:r w:rsidR="0054179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practice </w:t>
            </w:r>
            <w:r w:rsidR="00EC02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sessions among graduate students.</w:t>
            </w:r>
          </w:p>
        </w:tc>
      </w:tr>
      <w:tr w:rsidR="00EC0259" w:rsidRPr="004E42FB" w14:paraId="694384BB" w14:textId="77777777" w:rsidTr="00EC0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0"/>
          <w:tblHeader/>
        </w:trPr>
        <w:tc>
          <w:tcPr>
            <w:tcW w:w="917" w:type="pct"/>
          </w:tcPr>
          <w:p w14:paraId="04E050FD" w14:textId="05E58FA6" w:rsidR="00EC0259" w:rsidRPr="004E42FB" w:rsidRDefault="00EC0259" w:rsidP="00EC0259">
            <w:pPr>
              <w:pStyle w:val="Dat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February 2022 – March 2022</w:t>
            </w:r>
          </w:p>
          <w:p w14:paraId="2B1FBC17" w14:textId="77777777" w:rsidR="00EC0259" w:rsidRDefault="00EC0259" w:rsidP="00EC02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3" w:type="pct"/>
          </w:tcPr>
          <w:p w14:paraId="2C8F9AA8" w14:textId="77777777" w:rsidR="00EC0259" w:rsidRPr="004E42FB" w:rsidRDefault="00EC0259" w:rsidP="00EC02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2F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Undergraduate Representative</w:t>
            </w: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 Criminology Department Chair Search Committee, </w:t>
            </w:r>
            <w:r w:rsidRPr="00E7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 of Maryland</w:t>
            </w: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College Park, MD.</w:t>
            </w:r>
          </w:p>
          <w:p w14:paraId="35D0A6C6" w14:textId="77777777" w:rsidR="00EC0259" w:rsidRDefault="00EC0259" w:rsidP="00EC025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Functioned as a representative for the undergraduate Criminology &amp; Criminal Justice department population.</w:t>
            </w:r>
          </w:p>
          <w:p w14:paraId="7B7F99FD" w14:textId="408B29D5" w:rsidR="00EC0259" w:rsidRPr="00EC0259" w:rsidRDefault="00EC0259" w:rsidP="00EC025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Voting member of the committee.</w:t>
            </w:r>
          </w:p>
        </w:tc>
      </w:tr>
      <w:tr w:rsidR="00DE1BEF" w:rsidRPr="004E42FB" w14:paraId="1821B5D9" w14:textId="77777777" w:rsidTr="00A61A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6"/>
          <w:tblHeader/>
        </w:trPr>
        <w:tc>
          <w:tcPr>
            <w:tcW w:w="917" w:type="pct"/>
          </w:tcPr>
          <w:p w14:paraId="2A29FDCE" w14:textId="571D68B5" w:rsidR="00D953FD" w:rsidRPr="004E42FB" w:rsidRDefault="00A61AE2" w:rsidP="00DE1B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April 2019 – May 2022</w:t>
            </w:r>
          </w:p>
        </w:tc>
        <w:tc>
          <w:tcPr>
            <w:tcW w:w="4083" w:type="pct"/>
          </w:tcPr>
          <w:p w14:paraId="3660E1E3" w14:textId="043B3174" w:rsidR="00D953FD" w:rsidRPr="004E42FB" w:rsidRDefault="00CD1754" w:rsidP="001C751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Executive Board Member</w:t>
            </w:r>
            <w:r w:rsidR="00D953FD"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D953FD" w:rsidRPr="00E705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University of Maryland College Democrats</w:t>
            </w:r>
            <w:r w:rsidR="00D953FD" w:rsidRPr="004E42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College Park, MD.</w:t>
            </w:r>
          </w:p>
          <w:p w14:paraId="02C502D5" w14:textId="0F2A0C6B" w:rsidR="00CD1754" w:rsidRDefault="00CD1754" w:rsidP="001563BC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Acted as communications director, political director, and vice president</w:t>
            </w:r>
            <w:r w:rsidR="00774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over three years as a member of the organization.</w:t>
            </w:r>
          </w:p>
          <w:p w14:paraId="23A5C5A1" w14:textId="78BC57FC" w:rsidR="001563BC" w:rsidRPr="004E42FB" w:rsidRDefault="001563BC" w:rsidP="001563BC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Organized club meetings and coordinated club events and activities</w:t>
            </w:r>
            <w:r w:rsidR="00774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including political campaign-related events such as phone banking and canvassing.</w:t>
            </w:r>
          </w:p>
          <w:p w14:paraId="3B058BDD" w14:textId="3640A01A" w:rsidR="001563BC" w:rsidRPr="004E42FB" w:rsidRDefault="001563BC" w:rsidP="001563BC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Provided direction and leadership to executive board and club members.</w:t>
            </w:r>
          </w:p>
          <w:p w14:paraId="28D1ECE4" w14:textId="73E943B2" w:rsidR="001563BC" w:rsidRPr="004E42FB" w:rsidRDefault="001563BC" w:rsidP="001563BC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Maintained and established contact with political figures and organizations</w:t>
            </w:r>
            <w:r w:rsidR="00A13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 club events, including in-person speaking events, campaign events, and Zoom discussions with political candidates and current office holders</w:t>
            </w:r>
            <w:r w:rsidR="006F2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6C37DB0" w14:textId="71CA1998" w:rsidR="005F5528" w:rsidRDefault="005A5A62" w:rsidP="00A61AE2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Functioned as</w:t>
            </w:r>
            <w:r w:rsidR="001563BC"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point of contact between outside organizations and political figures</w:t>
            </w:r>
            <w:r w:rsidR="00D1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a</w:t>
            </w:r>
            <w:r w:rsidR="001563BC" w:rsidRPr="00A61A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rranged guest speakers for special events and meetings.</w:t>
            </w:r>
          </w:p>
          <w:p w14:paraId="6BEA573D" w14:textId="541BF0BD" w:rsidR="00A61AE2" w:rsidRPr="00A61AE2" w:rsidRDefault="00A61AE2" w:rsidP="00A61AE2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Ran social media accounts and disseminated information about club activities and meetings.</w:t>
            </w:r>
          </w:p>
        </w:tc>
      </w:tr>
    </w:tbl>
    <w:p w14:paraId="73FC7B67" w14:textId="7686B724" w:rsidR="001F5260" w:rsidRPr="004E42FB" w:rsidRDefault="001F5260" w:rsidP="00BC4977">
      <w:pPr>
        <w:pStyle w:val="Heading1"/>
      </w:pPr>
      <w:r w:rsidRPr="004E42FB">
        <w:lastRenderedPageBreak/>
        <w:t>Honors and awards</w:t>
      </w:r>
    </w:p>
    <w:tbl>
      <w:tblPr>
        <w:tblStyle w:val="ResumeTable"/>
        <w:tblW w:w="6147" w:type="pct"/>
        <w:tblInd w:w="-1574" w:type="dxa"/>
        <w:tblCellMar>
          <w:left w:w="1656" w:type="dxa"/>
        </w:tblCellMar>
        <w:tblLook w:val="0620" w:firstRow="1" w:lastRow="0" w:firstColumn="0" w:lastColumn="0" w:noHBand="1" w:noVBand="1"/>
        <w:tblDescription w:val="Communication table"/>
      </w:tblPr>
      <w:tblGrid>
        <w:gridCol w:w="11153"/>
      </w:tblGrid>
      <w:tr w:rsidR="001F5260" w:rsidRPr="004E42FB" w14:paraId="2CDBE1AA" w14:textId="77777777" w:rsidTr="005A3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6"/>
          <w:tblHeader/>
        </w:trPr>
        <w:tc>
          <w:tcPr>
            <w:tcW w:w="5000" w:type="pct"/>
          </w:tcPr>
          <w:p w14:paraId="2F866C85" w14:textId="0683F122" w:rsidR="00A26266" w:rsidRPr="004E42FB" w:rsidRDefault="00A26266" w:rsidP="004C7F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2F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Laure Brooks Honors Thesis Award</w:t>
            </w: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Award Recipient, May 2022.</w:t>
            </w:r>
          </w:p>
          <w:p w14:paraId="621F17E6" w14:textId="39ACA6C3" w:rsidR="003A5694" w:rsidRPr="004E42FB" w:rsidRDefault="003A5694" w:rsidP="004C7F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2F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Peter P. Lejins Award for Academic Excellence</w:t>
            </w: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Award Recipient, February 2022.</w:t>
            </w:r>
          </w:p>
          <w:p w14:paraId="5F67D30E" w14:textId="63E4F886" w:rsidR="001F5260" w:rsidRPr="004E42FB" w:rsidRDefault="001F5260" w:rsidP="004C7F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2F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Dries Family Endowed Experience Fund</w:t>
            </w: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Award Recipient</w:t>
            </w:r>
            <w:r w:rsidR="008642B5"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July 2021.</w:t>
            </w:r>
          </w:p>
          <w:p w14:paraId="240C8850" w14:textId="50B03836" w:rsidR="001F5260" w:rsidRPr="004E42FB" w:rsidRDefault="001F5260" w:rsidP="004C7F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Member of the </w:t>
            </w:r>
            <w:r w:rsidRPr="004E42F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Department of Criminology and Criminal Justice Honors Program</w:t>
            </w:r>
            <w:r w:rsidR="008642B5"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August 2020 – </w:t>
            </w:r>
            <w:r w:rsidR="00272232"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May 2022</w:t>
            </w:r>
            <w:r w:rsidR="008642B5"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0D335B3" w14:textId="70EAA84E" w:rsidR="004C7F56" w:rsidRPr="004E42FB" w:rsidRDefault="004C7F56" w:rsidP="004C7F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Member of the </w:t>
            </w:r>
            <w:r w:rsidRPr="004E42F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Alpha Lambda Delta Honor Society</w:t>
            </w: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May 2019 – May 2022.</w:t>
            </w:r>
          </w:p>
          <w:p w14:paraId="7A56B301" w14:textId="07B2D63E" w:rsidR="004C7F56" w:rsidRPr="004E42FB" w:rsidRDefault="004C7F56" w:rsidP="004C7F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Distinguished Dean’s List (4.0 GPA), 5 Semesters, Spring 2019 – Spring 2021.</w:t>
            </w:r>
          </w:p>
          <w:p w14:paraId="6591FE76" w14:textId="53A84689" w:rsidR="001F5260" w:rsidRPr="004E42FB" w:rsidRDefault="004C7F56" w:rsidP="004C7F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Dean’s List (3.5+ GPA), 1 semester, Fall 2018.</w:t>
            </w:r>
          </w:p>
        </w:tc>
      </w:tr>
    </w:tbl>
    <w:p w14:paraId="39FCE189" w14:textId="77777777" w:rsidR="00260D3F" w:rsidRPr="00C435E7" w:rsidRDefault="00260D3F" w:rsidP="009655EC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sectPr w:rsidR="00260D3F" w:rsidRPr="00C435E7">
      <w:footerReference w:type="default" r:id="rId11"/>
      <w:headerReference w:type="first" r:id="rId12"/>
      <w:pgSz w:w="12240" w:h="15840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901A9" w14:textId="77777777" w:rsidR="00EE1C43" w:rsidRPr="004E42FB" w:rsidRDefault="00EE1C43">
      <w:pPr>
        <w:spacing w:after="0"/>
      </w:pPr>
      <w:r w:rsidRPr="004E42FB">
        <w:separator/>
      </w:r>
    </w:p>
    <w:p w14:paraId="55F16AD6" w14:textId="77777777" w:rsidR="00EE1C43" w:rsidRPr="004E42FB" w:rsidRDefault="00EE1C43"/>
  </w:endnote>
  <w:endnote w:type="continuationSeparator" w:id="0">
    <w:p w14:paraId="750D11CB" w14:textId="77777777" w:rsidR="00EE1C43" w:rsidRPr="004E42FB" w:rsidRDefault="00EE1C43">
      <w:pPr>
        <w:spacing w:after="0"/>
      </w:pPr>
      <w:r w:rsidRPr="004E42FB">
        <w:continuationSeparator/>
      </w:r>
    </w:p>
    <w:p w14:paraId="117089D1" w14:textId="77777777" w:rsidR="00EE1C43" w:rsidRPr="004E42FB" w:rsidRDefault="00EE1C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18A97" w14:textId="77777777" w:rsidR="00C067C5" w:rsidRPr="00583ED4" w:rsidRDefault="00F6077F">
    <w:pPr>
      <w:pStyle w:val="Footer"/>
      <w:rPr>
        <w:rFonts w:ascii="Times New Roman" w:hAnsi="Times New Roman" w:cs="Times New Roman"/>
        <w:noProof w:val="0"/>
      </w:rPr>
    </w:pPr>
    <w:r w:rsidRPr="00583ED4">
      <w:rPr>
        <w:rFonts w:ascii="Times New Roman" w:hAnsi="Times New Roman" w:cs="Times New Roman"/>
        <w:noProof w:val="0"/>
      </w:rPr>
      <w:t xml:space="preserve">Page </w:t>
    </w:r>
    <w:r w:rsidRPr="00583ED4">
      <w:rPr>
        <w:rFonts w:ascii="Times New Roman" w:hAnsi="Times New Roman" w:cs="Times New Roman"/>
        <w:noProof w:val="0"/>
      </w:rPr>
      <w:fldChar w:fldCharType="begin"/>
    </w:r>
    <w:r w:rsidRPr="00583ED4">
      <w:rPr>
        <w:rFonts w:ascii="Times New Roman" w:hAnsi="Times New Roman" w:cs="Times New Roman"/>
        <w:noProof w:val="0"/>
      </w:rPr>
      <w:instrText xml:space="preserve"> PAGE   \* MERGEFORMAT </w:instrText>
    </w:r>
    <w:r w:rsidRPr="00583ED4">
      <w:rPr>
        <w:rFonts w:ascii="Times New Roman" w:hAnsi="Times New Roman" w:cs="Times New Roman"/>
        <w:noProof w:val="0"/>
      </w:rPr>
      <w:fldChar w:fldCharType="separate"/>
    </w:r>
    <w:r w:rsidR="00797C46" w:rsidRPr="00583ED4">
      <w:rPr>
        <w:rFonts w:ascii="Times New Roman" w:hAnsi="Times New Roman" w:cs="Times New Roman"/>
        <w:noProof w:val="0"/>
      </w:rPr>
      <w:t>2</w:t>
    </w:r>
    <w:r w:rsidRPr="00583ED4">
      <w:rPr>
        <w:rFonts w:ascii="Times New Roman" w:hAnsi="Times New Roman" w:cs="Times New Roman"/>
        <w:noProof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2A1C6" w14:textId="77777777" w:rsidR="00EE1C43" w:rsidRPr="004E42FB" w:rsidRDefault="00EE1C43">
      <w:pPr>
        <w:spacing w:after="0"/>
      </w:pPr>
      <w:r w:rsidRPr="004E42FB">
        <w:separator/>
      </w:r>
    </w:p>
    <w:p w14:paraId="441526E2" w14:textId="77777777" w:rsidR="00EE1C43" w:rsidRPr="004E42FB" w:rsidRDefault="00EE1C43"/>
  </w:footnote>
  <w:footnote w:type="continuationSeparator" w:id="0">
    <w:p w14:paraId="57F069B8" w14:textId="77777777" w:rsidR="00EE1C43" w:rsidRPr="004E42FB" w:rsidRDefault="00EE1C43">
      <w:pPr>
        <w:spacing w:after="0"/>
      </w:pPr>
      <w:r w:rsidRPr="004E42FB">
        <w:continuationSeparator/>
      </w:r>
    </w:p>
    <w:p w14:paraId="3D149D13" w14:textId="77777777" w:rsidR="00EE1C43" w:rsidRPr="004E42FB" w:rsidRDefault="00EE1C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41AAF" w14:textId="1EEF1D9A" w:rsidR="00755F10" w:rsidRPr="00755F10" w:rsidRDefault="00755F10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Curriculum Vitae 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="00541743">
      <w:rPr>
        <w:rFonts w:ascii="Times New Roman" w:hAnsi="Times New Roman" w:cs="Times New Roman"/>
        <w:sz w:val="24"/>
        <w:szCs w:val="24"/>
      </w:rPr>
      <w:t xml:space="preserve">          February</w:t>
    </w:r>
    <w:r>
      <w:rPr>
        <w:rFonts w:ascii="Times New Roman" w:hAnsi="Times New Roman" w:cs="Times New Roman"/>
        <w:sz w:val="24"/>
        <w:szCs w:val="24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06A0A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054531C"/>
    <w:multiLevelType w:val="hybridMultilevel"/>
    <w:tmpl w:val="92A43D56"/>
    <w:lvl w:ilvl="0" w:tplc="C652C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595D44"/>
    <w:multiLevelType w:val="hybridMultilevel"/>
    <w:tmpl w:val="0266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1202E9"/>
    <w:multiLevelType w:val="hybridMultilevel"/>
    <w:tmpl w:val="8F74F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287185"/>
    <w:multiLevelType w:val="hybridMultilevel"/>
    <w:tmpl w:val="B4AA5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44EDA"/>
    <w:multiLevelType w:val="hybridMultilevel"/>
    <w:tmpl w:val="28CA4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45573C"/>
    <w:multiLevelType w:val="hybridMultilevel"/>
    <w:tmpl w:val="CF6AB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BC3F9F"/>
    <w:multiLevelType w:val="hybridMultilevel"/>
    <w:tmpl w:val="AD2C1742"/>
    <w:lvl w:ilvl="0" w:tplc="632858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9443AA"/>
    <w:multiLevelType w:val="hybridMultilevel"/>
    <w:tmpl w:val="1DC20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D23F07"/>
    <w:multiLevelType w:val="hybridMultilevel"/>
    <w:tmpl w:val="12A23524"/>
    <w:lvl w:ilvl="0" w:tplc="CBCE45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FD4007"/>
    <w:multiLevelType w:val="multilevel"/>
    <w:tmpl w:val="9148F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DDDDD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DDDDD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DDDDD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0" w15:restartNumberingAfterBreak="0">
    <w:nsid w:val="26ED01DC"/>
    <w:multiLevelType w:val="hybridMultilevel"/>
    <w:tmpl w:val="3184E9C4"/>
    <w:lvl w:ilvl="0" w:tplc="181A1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15A2D"/>
    <w:multiLevelType w:val="hybridMultilevel"/>
    <w:tmpl w:val="8676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24106"/>
    <w:multiLevelType w:val="hybridMultilevel"/>
    <w:tmpl w:val="2A9E4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85DC4"/>
    <w:multiLevelType w:val="hybridMultilevel"/>
    <w:tmpl w:val="FBDCC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021F0"/>
    <w:multiLevelType w:val="hybridMultilevel"/>
    <w:tmpl w:val="6CEC3A0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59B81E0E"/>
    <w:multiLevelType w:val="hybridMultilevel"/>
    <w:tmpl w:val="CA1C52BA"/>
    <w:lvl w:ilvl="0" w:tplc="DC6A7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576F2"/>
    <w:multiLevelType w:val="hybridMultilevel"/>
    <w:tmpl w:val="05DE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67E45"/>
    <w:multiLevelType w:val="hybridMultilevel"/>
    <w:tmpl w:val="35B8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C139A"/>
    <w:multiLevelType w:val="hybridMultilevel"/>
    <w:tmpl w:val="21E8255E"/>
    <w:lvl w:ilvl="0" w:tplc="3CDAF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A75E1"/>
    <w:multiLevelType w:val="hybridMultilevel"/>
    <w:tmpl w:val="0F22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A5249"/>
    <w:multiLevelType w:val="hybridMultilevel"/>
    <w:tmpl w:val="E824310A"/>
    <w:lvl w:ilvl="0" w:tplc="8506A0AC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622F0"/>
    <w:multiLevelType w:val="hybridMultilevel"/>
    <w:tmpl w:val="AF56F8F6"/>
    <w:lvl w:ilvl="0" w:tplc="ACB8A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F3E02"/>
    <w:multiLevelType w:val="hybridMultilevel"/>
    <w:tmpl w:val="D63E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F5201"/>
    <w:multiLevelType w:val="hybridMultilevel"/>
    <w:tmpl w:val="DA6C231E"/>
    <w:lvl w:ilvl="0" w:tplc="38044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0470A"/>
    <w:multiLevelType w:val="hybridMultilevel"/>
    <w:tmpl w:val="0A38548E"/>
    <w:lvl w:ilvl="0" w:tplc="87847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712872">
    <w:abstractNumId w:val="9"/>
  </w:num>
  <w:num w:numId="2" w16cid:durableId="1660227175">
    <w:abstractNumId w:val="9"/>
    <w:lvlOverride w:ilvl="0">
      <w:startOverride w:val="1"/>
    </w:lvlOverride>
  </w:num>
  <w:num w:numId="3" w16cid:durableId="2047170642">
    <w:abstractNumId w:val="9"/>
    <w:lvlOverride w:ilvl="0">
      <w:startOverride w:val="1"/>
    </w:lvlOverride>
  </w:num>
  <w:num w:numId="4" w16cid:durableId="343559577">
    <w:abstractNumId w:val="9"/>
    <w:lvlOverride w:ilvl="0">
      <w:startOverride w:val="1"/>
    </w:lvlOverride>
  </w:num>
  <w:num w:numId="5" w16cid:durableId="652951222">
    <w:abstractNumId w:val="30"/>
  </w:num>
  <w:num w:numId="6" w16cid:durableId="827789669">
    <w:abstractNumId w:val="7"/>
  </w:num>
  <w:num w:numId="7" w16cid:durableId="1357536441">
    <w:abstractNumId w:val="6"/>
  </w:num>
  <w:num w:numId="8" w16cid:durableId="134030793">
    <w:abstractNumId w:val="5"/>
  </w:num>
  <w:num w:numId="9" w16cid:durableId="2114664839">
    <w:abstractNumId w:val="4"/>
  </w:num>
  <w:num w:numId="10" w16cid:durableId="914167031">
    <w:abstractNumId w:val="8"/>
  </w:num>
  <w:num w:numId="11" w16cid:durableId="125856300">
    <w:abstractNumId w:val="3"/>
  </w:num>
  <w:num w:numId="12" w16cid:durableId="1118378445">
    <w:abstractNumId w:val="2"/>
  </w:num>
  <w:num w:numId="13" w16cid:durableId="81418513">
    <w:abstractNumId w:val="1"/>
  </w:num>
  <w:num w:numId="14" w16cid:durableId="1707950477">
    <w:abstractNumId w:val="0"/>
  </w:num>
  <w:num w:numId="15" w16cid:durableId="1782651048">
    <w:abstractNumId w:val="24"/>
  </w:num>
  <w:num w:numId="16" w16cid:durableId="1562061584">
    <w:abstractNumId w:val="19"/>
  </w:num>
  <w:num w:numId="17" w16cid:durableId="25564430">
    <w:abstractNumId w:val="26"/>
  </w:num>
  <w:num w:numId="18" w16cid:durableId="245069028">
    <w:abstractNumId w:val="14"/>
  </w:num>
  <w:num w:numId="19" w16cid:durableId="930162764">
    <w:abstractNumId w:val="13"/>
  </w:num>
  <w:num w:numId="20" w16cid:durableId="1569144990">
    <w:abstractNumId w:val="11"/>
  </w:num>
  <w:num w:numId="21" w16cid:durableId="745228495">
    <w:abstractNumId w:val="29"/>
  </w:num>
  <w:num w:numId="22" w16cid:durableId="1381242420">
    <w:abstractNumId w:val="31"/>
  </w:num>
  <w:num w:numId="23" w16cid:durableId="739136941">
    <w:abstractNumId w:val="21"/>
  </w:num>
  <w:num w:numId="24" w16cid:durableId="1150755230">
    <w:abstractNumId w:val="16"/>
  </w:num>
  <w:num w:numId="25" w16cid:durableId="574632816">
    <w:abstractNumId w:val="15"/>
  </w:num>
  <w:num w:numId="26" w16cid:durableId="347952594">
    <w:abstractNumId w:val="27"/>
  </w:num>
  <w:num w:numId="27" w16cid:durableId="1043360301">
    <w:abstractNumId w:val="17"/>
  </w:num>
  <w:num w:numId="28" w16cid:durableId="961880881">
    <w:abstractNumId w:val="22"/>
  </w:num>
  <w:num w:numId="29" w16cid:durableId="1624339385">
    <w:abstractNumId w:val="23"/>
  </w:num>
  <w:num w:numId="30" w16cid:durableId="744688663">
    <w:abstractNumId w:val="12"/>
  </w:num>
  <w:num w:numId="31" w16cid:durableId="375155785">
    <w:abstractNumId w:val="33"/>
  </w:num>
  <w:num w:numId="32" w16cid:durableId="1801537070">
    <w:abstractNumId w:val="20"/>
  </w:num>
  <w:num w:numId="33" w16cid:durableId="1727490454">
    <w:abstractNumId w:val="25"/>
  </w:num>
  <w:num w:numId="34" w16cid:durableId="506017869">
    <w:abstractNumId w:val="34"/>
  </w:num>
  <w:num w:numId="35" w16cid:durableId="264844463">
    <w:abstractNumId w:val="10"/>
  </w:num>
  <w:num w:numId="36" w16cid:durableId="2142461149">
    <w:abstractNumId w:val="35"/>
  </w:num>
  <w:num w:numId="37" w16cid:durableId="529731338">
    <w:abstractNumId w:val="28"/>
  </w:num>
  <w:num w:numId="38" w16cid:durableId="534003171">
    <w:abstractNumId w:val="18"/>
  </w:num>
  <w:num w:numId="39" w16cid:durableId="20294089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E7"/>
    <w:rsid w:val="00002532"/>
    <w:rsid w:val="00004D61"/>
    <w:rsid w:val="000126FB"/>
    <w:rsid w:val="000222F9"/>
    <w:rsid w:val="00036AF0"/>
    <w:rsid w:val="0004047E"/>
    <w:rsid w:val="00042F1C"/>
    <w:rsid w:val="00052381"/>
    <w:rsid w:val="00053945"/>
    <w:rsid w:val="00057B73"/>
    <w:rsid w:val="000606C3"/>
    <w:rsid w:val="000816ED"/>
    <w:rsid w:val="000836A7"/>
    <w:rsid w:val="00084F11"/>
    <w:rsid w:val="000A0814"/>
    <w:rsid w:val="000A3004"/>
    <w:rsid w:val="000A4C37"/>
    <w:rsid w:val="000A6102"/>
    <w:rsid w:val="000B6147"/>
    <w:rsid w:val="000B72D5"/>
    <w:rsid w:val="000B7F88"/>
    <w:rsid w:val="000C0CA7"/>
    <w:rsid w:val="000C7AEF"/>
    <w:rsid w:val="000D0072"/>
    <w:rsid w:val="000F2762"/>
    <w:rsid w:val="000F3092"/>
    <w:rsid w:val="001043E3"/>
    <w:rsid w:val="00111BBA"/>
    <w:rsid w:val="001127A6"/>
    <w:rsid w:val="00121AB7"/>
    <w:rsid w:val="00126049"/>
    <w:rsid w:val="00140879"/>
    <w:rsid w:val="0014523F"/>
    <w:rsid w:val="001563BC"/>
    <w:rsid w:val="00177C0F"/>
    <w:rsid w:val="00194EB7"/>
    <w:rsid w:val="001A4A53"/>
    <w:rsid w:val="001B4CB0"/>
    <w:rsid w:val="001C5CFD"/>
    <w:rsid w:val="001D764A"/>
    <w:rsid w:val="001E1BD6"/>
    <w:rsid w:val="001E2A50"/>
    <w:rsid w:val="001E359F"/>
    <w:rsid w:val="001F3DDF"/>
    <w:rsid w:val="001F5260"/>
    <w:rsid w:val="001F54F8"/>
    <w:rsid w:val="00212B6D"/>
    <w:rsid w:val="002158D2"/>
    <w:rsid w:val="0025012D"/>
    <w:rsid w:val="00252B43"/>
    <w:rsid w:val="00254924"/>
    <w:rsid w:val="002563E8"/>
    <w:rsid w:val="00260D3F"/>
    <w:rsid w:val="00272232"/>
    <w:rsid w:val="00282573"/>
    <w:rsid w:val="00282574"/>
    <w:rsid w:val="00293556"/>
    <w:rsid w:val="002A5882"/>
    <w:rsid w:val="002B2358"/>
    <w:rsid w:val="002B6E56"/>
    <w:rsid w:val="002C0CDA"/>
    <w:rsid w:val="002F753C"/>
    <w:rsid w:val="002F7F45"/>
    <w:rsid w:val="00316891"/>
    <w:rsid w:val="00355C1F"/>
    <w:rsid w:val="003606AE"/>
    <w:rsid w:val="003606DB"/>
    <w:rsid w:val="00363E4D"/>
    <w:rsid w:val="003711FA"/>
    <w:rsid w:val="003737E7"/>
    <w:rsid w:val="00380F6F"/>
    <w:rsid w:val="00384876"/>
    <w:rsid w:val="00387F81"/>
    <w:rsid w:val="00390BE4"/>
    <w:rsid w:val="003A3495"/>
    <w:rsid w:val="003A5694"/>
    <w:rsid w:val="003B0C6C"/>
    <w:rsid w:val="003B1A26"/>
    <w:rsid w:val="003B4AB5"/>
    <w:rsid w:val="003B5A2D"/>
    <w:rsid w:val="003C2462"/>
    <w:rsid w:val="003D19F7"/>
    <w:rsid w:val="003D7D91"/>
    <w:rsid w:val="003E557C"/>
    <w:rsid w:val="003F1B9B"/>
    <w:rsid w:val="00412E30"/>
    <w:rsid w:val="00416B8A"/>
    <w:rsid w:val="00435715"/>
    <w:rsid w:val="00437564"/>
    <w:rsid w:val="004451A5"/>
    <w:rsid w:val="00463B03"/>
    <w:rsid w:val="004770B1"/>
    <w:rsid w:val="004827F9"/>
    <w:rsid w:val="0049328C"/>
    <w:rsid w:val="004A1DFD"/>
    <w:rsid w:val="004B19FE"/>
    <w:rsid w:val="004B3665"/>
    <w:rsid w:val="004B43DF"/>
    <w:rsid w:val="004B4EE6"/>
    <w:rsid w:val="004B6395"/>
    <w:rsid w:val="004C4BFE"/>
    <w:rsid w:val="004C7F56"/>
    <w:rsid w:val="004E42FB"/>
    <w:rsid w:val="004E62FA"/>
    <w:rsid w:val="004F3E2F"/>
    <w:rsid w:val="0050441E"/>
    <w:rsid w:val="00505C0E"/>
    <w:rsid w:val="005077A5"/>
    <w:rsid w:val="005222AB"/>
    <w:rsid w:val="00526C73"/>
    <w:rsid w:val="005333A8"/>
    <w:rsid w:val="00534BBF"/>
    <w:rsid w:val="00535295"/>
    <w:rsid w:val="00535FE3"/>
    <w:rsid w:val="0054008A"/>
    <w:rsid w:val="00541743"/>
    <w:rsid w:val="0054179A"/>
    <w:rsid w:val="00541A04"/>
    <w:rsid w:val="00542DCC"/>
    <w:rsid w:val="00563626"/>
    <w:rsid w:val="00567554"/>
    <w:rsid w:val="00567A38"/>
    <w:rsid w:val="00576D13"/>
    <w:rsid w:val="005818BD"/>
    <w:rsid w:val="00582651"/>
    <w:rsid w:val="00583ED4"/>
    <w:rsid w:val="00586F62"/>
    <w:rsid w:val="00590457"/>
    <w:rsid w:val="005A5A62"/>
    <w:rsid w:val="005B6739"/>
    <w:rsid w:val="005C0822"/>
    <w:rsid w:val="005D518A"/>
    <w:rsid w:val="005D6C01"/>
    <w:rsid w:val="005F5528"/>
    <w:rsid w:val="00602FFA"/>
    <w:rsid w:val="00604D6E"/>
    <w:rsid w:val="00606DF7"/>
    <w:rsid w:val="00622259"/>
    <w:rsid w:val="006271C5"/>
    <w:rsid w:val="00633C80"/>
    <w:rsid w:val="00636D92"/>
    <w:rsid w:val="00650306"/>
    <w:rsid w:val="006731D3"/>
    <w:rsid w:val="00676F06"/>
    <w:rsid w:val="006818B7"/>
    <w:rsid w:val="00693B17"/>
    <w:rsid w:val="006974CE"/>
    <w:rsid w:val="006A10E4"/>
    <w:rsid w:val="006B37A5"/>
    <w:rsid w:val="006B43E6"/>
    <w:rsid w:val="006C55FE"/>
    <w:rsid w:val="006D3860"/>
    <w:rsid w:val="006D3A0C"/>
    <w:rsid w:val="006D7B92"/>
    <w:rsid w:val="006E6048"/>
    <w:rsid w:val="006F19BC"/>
    <w:rsid w:val="006F2B30"/>
    <w:rsid w:val="006F7CD8"/>
    <w:rsid w:val="00701640"/>
    <w:rsid w:val="007039FF"/>
    <w:rsid w:val="007153A3"/>
    <w:rsid w:val="00720012"/>
    <w:rsid w:val="00732F1D"/>
    <w:rsid w:val="007405F9"/>
    <w:rsid w:val="00741F14"/>
    <w:rsid w:val="0074618E"/>
    <w:rsid w:val="00753919"/>
    <w:rsid w:val="007559B1"/>
    <w:rsid w:val="00755F10"/>
    <w:rsid w:val="00760CC1"/>
    <w:rsid w:val="00762CE4"/>
    <w:rsid w:val="007632D0"/>
    <w:rsid w:val="00764CA6"/>
    <w:rsid w:val="007673DD"/>
    <w:rsid w:val="00770BD4"/>
    <w:rsid w:val="00774CC7"/>
    <w:rsid w:val="00792413"/>
    <w:rsid w:val="00797C46"/>
    <w:rsid w:val="007C33D1"/>
    <w:rsid w:val="007C593D"/>
    <w:rsid w:val="007D5945"/>
    <w:rsid w:val="007F05AA"/>
    <w:rsid w:val="0080203C"/>
    <w:rsid w:val="00823039"/>
    <w:rsid w:val="00831823"/>
    <w:rsid w:val="008365F6"/>
    <w:rsid w:val="00843164"/>
    <w:rsid w:val="00845D69"/>
    <w:rsid w:val="00854E7D"/>
    <w:rsid w:val="008551F7"/>
    <w:rsid w:val="008642B5"/>
    <w:rsid w:val="0087058E"/>
    <w:rsid w:val="00876E9C"/>
    <w:rsid w:val="00884913"/>
    <w:rsid w:val="00886E2A"/>
    <w:rsid w:val="00891B75"/>
    <w:rsid w:val="008929D0"/>
    <w:rsid w:val="00897203"/>
    <w:rsid w:val="008A74DF"/>
    <w:rsid w:val="008B5DC0"/>
    <w:rsid w:val="008C10B3"/>
    <w:rsid w:val="008E4920"/>
    <w:rsid w:val="008F32E0"/>
    <w:rsid w:val="008F3D93"/>
    <w:rsid w:val="00902E46"/>
    <w:rsid w:val="00903B98"/>
    <w:rsid w:val="00906DB3"/>
    <w:rsid w:val="00923AAF"/>
    <w:rsid w:val="00931253"/>
    <w:rsid w:val="00931654"/>
    <w:rsid w:val="009655EC"/>
    <w:rsid w:val="009927CE"/>
    <w:rsid w:val="009A3278"/>
    <w:rsid w:val="009A6388"/>
    <w:rsid w:val="009B04F0"/>
    <w:rsid w:val="009D515B"/>
    <w:rsid w:val="009D5B21"/>
    <w:rsid w:val="009D6167"/>
    <w:rsid w:val="009E3ABB"/>
    <w:rsid w:val="00A03B6B"/>
    <w:rsid w:val="00A05F95"/>
    <w:rsid w:val="00A136EF"/>
    <w:rsid w:val="00A26266"/>
    <w:rsid w:val="00A363D1"/>
    <w:rsid w:val="00A3729E"/>
    <w:rsid w:val="00A45AB8"/>
    <w:rsid w:val="00A47A9E"/>
    <w:rsid w:val="00A51C76"/>
    <w:rsid w:val="00A61AE2"/>
    <w:rsid w:val="00A63F63"/>
    <w:rsid w:val="00A82DCC"/>
    <w:rsid w:val="00AB4A50"/>
    <w:rsid w:val="00AB4C4F"/>
    <w:rsid w:val="00AC06D4"/>
    <w:rsid w:val="00AC12A3"/>
    <w:rsid w:val="00AD75F0"/>
    <w:rsid w:val="00AD7EA6"/>
    <w:rsid w:val="00AE13B2"/>
    <w:rsid w:val="00AF17B5"/>
    <w:rsid w:val="00AF77F4"/>
    <w:rsid w:val="00B05960"/>
    <w:rsid w:val="00B07F1A"/>
    <w:rsid w:val="00B10015"/>
    <w:rsid w:val="00B225FB"/>
    <w:rsid w:val="00B24FD7"/>
    <w:rsid w:val="00B56A38"/>
    <w:rsid w:val="00B80A98"/>
    <w:rsid w:val="00B95BD2"/>
    <w:rsid w:val="00BA0C7F"/>
    <w:rsid w:val="00BA4C36"/>
    <w:rsid w:val="00BA77A2"/>
    <w:rsid w:val="00BB068B"/>
    <w:rsid w:val="00BC0BC4"/>
    <w:rsid w:val="00BC0D95"/>
    <w:rsid w:val="00BC4977"/>
    <w:rsid w:val="00BC77E1"/>
    <w:rsid w:val="00BD6E9A"/>
    <w:rsid w:val="00BD73D4"/>
    <w:rsid w:val="00BD794E"/>
    <w:rsid w:val="00BE6C5C"/>
    <w:rsid w:val="00BF1195"/>
    <w:rsid w:val="00BF154D"/>
    <w:rsid w:val="00C0253B"/>
    <w:rsid w:val="00C02E26"/>
    <w:rsid w:val="00C05915"/>
    <w:rsid w:val="00C067C5"/>
    <w:rsid w:val="00C15039"/>
    <w:rsid w:val="00C166B1"/>
    <w:rsid w:val="00C1718E"/>
    <w:rsid w:val="00C34602"/>
    <w:rsid w:val="00C435E7"/>
    <w:rsid w:val="00C65F8F"/>
    <w:rsid w:val="00C90309"/>
    <w:rsid w:val="00C91AB1"/>
    <w:rsid w:val="00CB6772"/>
    <w:rsid w:val="00CC05D9"/>
    <w:rsid w:val="00CD05ED"/>
    <w:rsid w:val="00CD1754"/>
    <w:rsid w:val="00CD4E6E"/>
    <w:rsid w:val="00CD50D8"/>
    <w:rsid w:val="00CD7582"/>
    <w:rsid w:val="00CD76A4"/>
    <w:rsid w:val="00CF0A8C"/>
    <w:rsid w:val="00CF442E"/>
    <w:rsid w:val="00D0020C"/>
    <w:rsid w:val="00D06383"/>
    <w:rsid w:val="00D06E8C"/>
    <w:rsid w:val="00D1063D"/>
    <w:rsid w:val="00D2513F"/>
    <w:rsid w:val="00D2574E"/>
    <w:rsid w:val="00D31B10"/>
    <w:rsid w:val="00D3228C"/>
    <w:rsid w:val="00D34C84"/>
    <w:rsid w:val="00D411F4"/>
    <w:rsid w:val="00D568D3"/>
    <w:rsid w:val="00D65641"/>
    <w:rsid w:val="00D77025"/>
    <w:rsid w:val="00D81F4E"/>
    <w:rsid w:val="00D953FD"/>
    <w:rsid w:val="00DA37D4"/>
    <w:rsid w:val="00DB0315"/>
    <w:rsid w:val="00DC1400"/>
    <w:rsid w:val="00DC2C11"/>
    <w:rsid w:val="00DD5FFD"/>
    <w:rsid w:val="00DD6CB1"/>
    <w:rsid w:val="00DE1BEF"/>
    <w:rsid w:val="00DE2064"/>
    <w:rsid w:val="00DF10AA"/>
    <w:rsid w:val="00E07023"/>
    <w:rsid w:val="00E13C24"/>
    <w:rsid w:val="00E22195"/>
    <w:rsid w:val="00E26BF6"/>
    <w:rsid w:val="00E42361"/>
    <w:rsid w:val="00E43578"/>
    <w:rsid w:val="00E50518"/>
    <w:rsid w:val="00E51455"/>
    <w:rsid w:val="00E70566"/>
    <w:rsid w:val="00E71755"/>
    <w:rsid w:val="00E76367"/>
    <w:rsid w:val="00E77966"/>
    <w:rsid w:val="00E83451"/>
    <w:rsid w:val="00EB2FBA"/>
    <w:rsid w:val="00EB51F9"/>
    <w:rsid w:val="00EC0259"/>
    <w:rsid w:val="00EC3BE0"/>
    <w:rsid w:val="00EE1AB1"/>
    <w:rsid w:val="00EE1C43"/>
    <w:rsid w:val="00EE5FC3"/>
    <w:rsid w:val="00EE70D2"/>
    <w:rsid w:val="00EF1CDC"/>
    <w:rsid w:val="00EF5B87"/>
    <w:rsid w:val="00F005A0"/>
    <w:rsid w:val="00F018BD"/>
    <w:rsid w:val="00F25533"/>
    <w:rsid w:val="00F5398F"/>
    <w:rsid w:val="00F6077F"/>
    <w:rsid w:val="00F61ADF"/>
    <w:rsid w:val="00F63B5F"/>
    <w:rsid w:val="00F91A9D"/>
    <w:rsid w:val="00FC5460"/>
    <w:rsid w:val="00FD767D"/>
    <w:rsid w:val="00FE66F0"/>
    <w:rsid w:val="00FE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55145"/>
  <w15:chartTrackingRefBased/>
  <w15:docId w15:val="{BD49D13E-0080-4945-B09A-02625999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7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FFA"/>
  </w:style>
  <w:style w:type="paragraph" w:styleId="Heading1">
    <w:name w:val="heading 1"/>
    <w:basedOn w:val="Normal"/>
    <w:link w:val="Heading1Char"/>
    <w:uiPriority w:val="3"/>
    <w:qFormat/>
    <w:rsid w:val="00BC4977"/>
    <w:pPr>
      <w:keepNext/>
      <w:keepLines/>
      <w:pBdr>
        <w:bottom w:val="double" w:sz="2" w:space="1" w:color="595959" w:themeColor="text1" w:themeTint="A6"/>
      </w:pBdr>
      <w:spacing w:before="240" w:after="0" w:line="216" w:lineRule="auto"/>
      <w:ind w:right="0"/>
      <w:outlineLvl w:val="0"/>
    </w:pPr>
    <w:rPr>
      <w:rFonts w:ascii="Times New Roman" w:eastAsiaTheme="majorEastAsia" w:hAnsi="Times New Roman" w:cs="Times New Roman"/>
      <w:caps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43164"/>
    <w:pPr>
      <w:pBdr>
        <w:bottom w:val="double" w:sz="2" w:space="1" w:color="595959" w:themeColor="text1" w:themeTint="A6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"/>
    <w:rsid w:val="00843164"/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3"/>
    <w:rsid w:val="008B5DC0"/>
    <w:rPr>
      <w:rFonts w:asciiTheme="majorHAnsi" w:eastAsiaTheme="majorEastAsia" w:hAnsiTheme="majorHAnsi" w:cstheme="majorBidi"/>
      <w:color w:val="auto"/>
      <w:szCs w:val="26"/>
    </w:rPr>
  </w:style>
  <w:style w:type="paragraph" w:styleId="ListBullet">
    <w:name w:val="List Bullet"/>
    <w:basedOn w:val="Normal"/>
    <w:uiPriority w:val="11"/>
    <w:unhideWhenUsed/>
    <w:qFormat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8B5DC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C0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rsid w:val="00D568D3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DateChar">
    <w:name w:val="Date Char"/>
    <w:basedOn w:val="DefaultParagraphFont"/>
    <w:link w:val="Date"/>
    <w:uiPriority w:val="6"/>
    <w:rsid w:val="008B5DC0"/>
    <w:rPr>
      <w:color w:val="auto"/>
    </w:rPr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2"/>
    <w:qFormat/>
    <w:pPr>
      <w:spacing w:after="360"/>
      <w:contextualSpacing/>
    </w:pPr>
  </w:style>
  <w:style w:type="character" w:customStyle="1" w:styleId="Heading1Char">
    <w:name w:val="Heading 1 Char"/>
    <w:basedOn w:val="DefaultParagraphFont"/>
    <w:link w:val="Heading1"/>
    <w:uiPriority w:val="3"/>
    <w:rsid w:val="00BC4977"/>
    <w:rPr>
      <w:rFonts w:ascii="Times New Roman" w:eastAsiaTheme="majorEastAsia" w:hAnsi="Times New Roman" w:cs="Times New Roman"/>
      <w:caps/>
      <w:color w:val="auto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D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05D9"/>
  </w:style>
  <w:style w:type="paragraph" w:styleId="BlockText">
    <w:name w:val="Block Text"/>
    <w:basedOn w:val="Normal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BodyText">
    <w:name w:val="Body Text"/>
    <w:basedOn w:val="Normal"/>
    <w:link w:val="BodyTextChar"/>
    <w:uiPriority w:val="1"/>
    <w:unhideWhenUsed/>
    <w:qFormat/>
    <w:rsid w:val="002B2358"/>
    <w:pPr>
      <w:spacing w:after="120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B2358"/>
    <w:rPr>
      <w:rFonts w:ascii="Times New Roman" w:hAnsi="Times New Roman" w:cs="Times New Roman"/>
      <w:color w:val="auto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C05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05D9"/>
  </w:style>
  <w:style w:type="paragraph" w:styleId="BodyText3">
    <w:name w:val="Body Text 3"/>
    <w:basedOn w:val="Normal"/>
    <w:link w:val="BodyText3Char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05D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05D9"/>
    <w:rPr>
      <w:rFonts w:ascii="Times New Roman" w:hAnsi="Times New Roman" w:cs="Times New Roman"/>
      <w:color w:val="auto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05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05D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05D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5D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5D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C05D9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C05D9"/>
  </w:style>
  <w:style w:type="table" w:styleId="ColorfulGrid">
    <w:name w:val="Colorful Grid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05D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5D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5D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5D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5D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05D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05D9"/>
  </w:style>
  <w:style w:type="character" w:styleId="EndnoteReference">
    <w:name w:val="end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05D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05D9"/>
    <w:rPr>
      <w:szCs w:val="20"/>
    </w:rPr>
  </w:style>
  <w:style w:type="table" w:styleId="GridTable1Light">
    <w:name w:val="Grid Table 1 Light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05D9"/>
  </w:style>
  <w:style w:type="paragraph" w:styleId="HTMLAddress">
    <w:name w:val="HTML Address"/>
    <w:basedOn w:val="Normal"/>
    <w:link w:val="HTMLAddressChar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05D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05D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05D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05D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05D9"/>
    <w:rPr>
      <w:i/>
      <w:iCs/>
    </w:rPr>
  </w:style>
  <w:style w:type="character" w:styleId="Hyperlink">
    <w:name w:val="Hyperlink"/>
    <w:basedOn w:val="DefaultParagraphFont"/>
    <w:uiPriority w:val="99"/>
    <w:unhideWhenUsed/>
    <w:rsid w:val="00CC05D9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0CA7"/>
    <w:rPr>
      <w:i/>
      <w:iCs/>
      <w:color w:val="6E6E6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C05D9"/>
  </w:style>
  <w:style w:type="paragraph" w:styleId="List">
    <w:name w:val="List"/>
    <w:basedOn w:val="Normal"/>
    <w:uiPriority w:val="99"/>
    <w:semiHidden/>
    <w:unhideWhenUsed/>
    <w:rsid w:val="00CC05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C05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C05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C05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C05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05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05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rsid w:val="00CC05D9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C05D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05D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05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05D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05D9"/>
  </w:style>
  <w:style w:type="character" w:styleId="PageNumber">
    <w:name w:val="page number"/>
    <w:basedOn w:val="DefaultParagraphFont"/>
    <w:uiPriority w:val="99"/>
    <w:semiHidden/>
    <w:unhideWhenUsed/>
    <w:rsid w:val="00CC05D9"/>
  </w:style>
  <w:style w:type="table" w:styleId="PlainTable1">
    <w:name w:val="Plain Table 1"/>
    <w:basedOn w:val="TableNormal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05D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05D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C05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05D9"/>
  </w:style>
  <w:style w:type="paragraph" w:styleId="Signature">
    <w:name w:val="Signature"/>
    <w:basedOn w:val="Normal"/>
    <w:link w:val="SignatureChar"/>
    <w:uiPriority w:val="99"/>
    <w:semiHidden/>
    <w:unhideWhenUsed/>
    <w:rsid w:val="00CC05D9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C05D9"/>
  </w:style>
  <w:style w:type="character" w:styleId="Strong">
    <w:name w:val="Strong"/>
    <w:basedOn w:val="DefaultParagraphFont"/>
    <w:uiPriority w:val="22"/>
    <w:semiHidden/>
    <w:unhideWhenUsed/>
    <w:qFormat/>
    <w:rsid w:val="00CC05D9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05D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05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05D9"/>
  </w:style>
  <w:style w:type="paragraph" w:styleId="TOC2">
    <w:name w:val="toc 2"/>
    <w:basedOn w:val="Normal"/>
    <w:next w:val="Normal"/>
    <w:autoRedefine/>
    <w:uiPriority w:val="39"/>
    <w:semiHidden/>
    <w:unhideWhenUsed/>
    <w:rsid w:val="00CC05D9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05D9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05D9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05D9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05D9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05D9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05D9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05D9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CA7"/>
    <w:pPr>
      <w:spacing w:line="240" w:lineRule="auto"/>
      <w:outlineLvl w:val="9"/>
    </w:pPr>
    <w:rPr>
      <w:caps w:val="0"/>
      <w:color w:val="6E6E6E" w:themeColor="accent1" w:themeShade="80"/>
      <w:sz w:val="32"/>
      <w:szCs w:val="32"/>
    </w:rPr>
  </w:style>
  <w:style w:type="paragraph" w:customStyle="1" w:styleId="Standard">
    <w:name w:val="Standard"/>
    <w:rsid w:val="007559B1"/>
    <w:pPr>
      <w:widowControl w:val="0"/>
      <w:suppressAutoHyphens/>
      <w:autoSpaceDN w:val="0"/>
      <w:spacing w:after="0"/>
      <w:ind w:right="0"/>
      <w:textAlignment w:val="baseline"/>
    </w:pPr>
    <w:rPr>
      <w:rFonts w:ascii="Times New Roman" w:eastAsia="SimSun" w:hAnsi="Times New Roman" w:cs="Lucida Sans"/>
      <w:color w:val="auto"/>
      <w:kern w:val="3"/>
      <w:sz w:val="24"/>
      <w:szCs w:val="24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602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jmpierce@umd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dan\AppData\Roaming\Microsoft\Templates\Paralegal%20resume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860A5A6-FD49-4A45-9014-D6D048EE75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0B6395-AFAB-45DA-9BFD-0487D4DEB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015DA5-B5F0-4021-B268-1F808EA98F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Paralegal resume</Template>
  <TotalTime>11</TotalTime>
  <Pages>5</Pages>
  <Words>1105</Words>
  <Characters>7079</Characters>
  <Application>Microsoft Office Word</Application>
  <DocSecurity>0</DocSecurity>
  <Lines>196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Jordan Miressi Pierce</dc:creator>
  <cp:lastModifiedBy>Jordan Miressi Pierce</cp:lastModifiedBy>
  <cp:revision>7</cp:revision>
  <dcterms:created xsi:type="dcterms:W3CDTF">2025-02-12T14:48:00Z</dcterms:created>
  <dcterms:modified xsi:type="dcterms:W3CDTF">2025-02-12T16:24:00Z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