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03BB" w14:textId="57068769" w:rsidR="008B41F9" w:rsidRPr="0086284D" w:rsidRDefault="009865F0" w:rsidP="00953545">
      <w:pPr>
        <w:jc w:val="center"/>
        <w:outlineLvl w:val="0"/>
        <w:rPr>
          <w:b/>
          <w:sz w:val="36"/>
          <w:szCs w:val="36"/>
        </w:rPr>
      </w:pPr>
      <w:r w:rsidRPr="0086284D">
        <w:rPr>
          <w:b/>
          <w:sz w:val="36"/>
          <w:szCs w:val="36"/>
        </w:rPr>
        <w:t>Chae Mamayek</w:t>
      </w:r>
      <w:r w:rsidR="008B41F9" w:rsidRPr="0086284D">
        <w:rPr>
          <w:b/>
          <w:sz w:val="36"/>
          <w:szCs w:val="36"/>
        </w:rPr>
        <w:t xml:space="preserve"> </w:t>
      </w:r>
      <w:r w:rsidRPr="0086284D">
        <w:rPr>
          <w:b/>
          <w:sz w:val="36"/>
          <w:szCs w:val="36"/>
        </w:rPr>
        <w:t>Jaynes</w:t>
      </w:r>
    </w:p>
    <w:p w14:paraId="1086199E" w14:textId="4DA3BF18" w:rsidR="00127360" w:rsidRPr="0086284D" w:rsidRDefault="00DB0247" w:rsidP="00953545">
      <w:pPr>
        <w:jc w:val="center"/>
        <w:outlineLvl w:val="0"/>
      </w:pPr>
      <w:r w:rsidRPr="0086284D">
        <w:t>Curriculum Vitae</w:t>
      </w:r>
    </w:p>
    <w:p w14:paraId="1DE6E9A4" w14:textId="77777777" w:rsidR="00082450" w:rsidRPr="0086284D" w:rsidRDefault="00082450" w:rsidP="00082450">
      <w:pPr>
        <w:jc w:val="center"/>
      </w:pPr>
    </w:p>
    <w:p w14:paraId="03917F78" w14:textId="77777777" w:rsidR="008B41F9" w:rsidRPr="0086284D" w:rsidRDefault="008B41F9" w:rsidP="00953545">
      <w:pPr>
        <w:widowControl w:val="0"/>
        <w:autoSpaceDE w:val="0"/>
        <w:autoSpaceDN w:val="0"/>
        <w:adjustRightInd w:val="0"/>
        <w:jc w:val="center"/>
        <w:outlineLvl w:val="0"/>
      </w:pPr>
      <w:r w:rsidRPr="0086284D">
        <w:t>Department of Criminology and Criminal Justice</w:t>
      </w:r>
    </w:p>
    <w:p w14:paraId="7C656BC0" w14:textId="77777777" w:rsidR="008B41F9" w:rsidRPr="0086284D" w:rsidRDefault="008B41F9" w:rsidP="00127360">
      <w:pPr>
        <w:jc w:val="center"/>
      </w:pPr>
      <w:r w:rsidRPr="0086284D">
        <w:t>University of Maryland</w:t>
      </w:r>
    </w:p>
    <w:p w14:paraId="64AB731D" w14:textId="05D69DC5" w:rsidR="00EF1FA0" w:rsidRPr="0086284D" w:rsidRDefault="00765881" w:rsidP="00EF1FA0">
      <w:pPr>
        <w:widowControl w:val="0"/>
        <w:autoSpaceDE w:val="0"/>
        <w:autoSpaceDN w:val="0"/>
        <w:adjustRightInd w:val="0"/>
        <w:jc w:val="center"/>
      </w:pPr>
      <w:r w:rsidRPr="0086284D">
        <w:t>2220</w:t>
      </w:r>
      <w:r w:rsidR="00EF1FA0" w:rsidRPr="0086284D">
        <w:t xml:space="preserve"> </w:t>
      </w:r>
      <w:proofErr w:type="spellStart"/>
      <w:r w:rsidR="00EF1FA0" w:rsidRPr="0086284D">
        <w:t>LeFrak</w:t>
      </w:r>
      <w:proofErr w:type="spellEnd"/>
      <w:r w:rsidR="00EF1FA0" w:rsidRPr="0086284D">
        <w:t xml:space="preserve"> Hall</w:t>
      </w:r>
      <w:r w:rsidR="001F1925" w:rsidRPr="0086284D">
        <w:t>,</w:t>
      </w:r>
      <w:r w:rsidRPr="0086284D">
        <w:t xml:space="preserve"> 7251 </w:t>
      </w:r>
      <w:proofErr w:type="spellStart"/>
      <w:r w:rsidRPr="0086284D">
        <w:t>Preinkert</w:t>
      </w:r>
      <w:proofErr w:type="spellEnd"/>
      <w:r w:rsidRPr="0086284D">
        <w:t xml:space="preserve"> Dr.</w:t>
      </w:r>
    </w:p>
    <w:p w14:paraId="59E3A301" w14:textId="684E1147" w:rsidR="00127360" w:rsidRPr="0086284D" w:rsidRDefault="005B55CB" w:rsidP="00127360">
      <w:pPr>
        <w:jc w:val="center"/>
      </w:pPr>
      <w:r w:rsidRPr="0086284D">
        <w:t>College Park, MD.</w:t>
      </w:r>
      <w:r w:rsidR="001F1925" w:rsidRPr="0086284D">
        <w:t xml:space="preserve"> 20742</w:t>
      </w:r>
    </w:p>
    <w:p w14:paraId="0CF139C1" w14:textId="5D2DECF4" w:rsidR="008B41F9" w:rsidRPr="0086284D" w:rsidRDefault="008B41F9" w:rsidP="00613EF7">
      <w:pPr>
        <w:jc w:val="center"/>
        <w:rPr>
          <w:rStyle w:val="Hyperlink"/>
          <w:color w:val="auto"/>
          <w:u w:val="none"/>
        </w:rPr>
      </w:pPr>
      <w:r w:rsidRPr="0086284D">
        <w:t xml:space="preserve">Email: </w:t>
      </w:r>
      <w:hyperlink r:id="rId5" w:history="1">
        <w:r w:rsidRPr="0086284D">
          <w:rPr>
            <w:rStyle w:val="Hyperlink"/>
          </w:rPr>
          <w:t>Mamayekc@umd.edu</w:t>
        </w:r>
      </w:hyperlink>
    </w:p>
    <w:p w14:paraId="36B66379" w14:textId="77777777" w:rsidR="005B55CB" w:rsidRPr="0086284D" w:rsidRDefault="005B55CB" w:rsidP="00127360">
      <w:pPr>
        <w:jc w:val="center"/>
      </w:pPr>
    </w:p>
    <w:p w14:paraId="1D41532B" w14:textId="77777777" w:rsidR="008B41F9" w:rsidRPr="0086284D" w:rsidRDefault="008B41F9" w:rsidP="008B41F9"/>
    <w:p w14:paraId="6E2058FB" w14:textId="77777777" w:rsidR="008B41F9" w:rsidRPr="0086284D" w:rsidRDefault="00127360" w:rsidP="00953545">
      <w:pPr>
        <w:outlineLvl w:val="0"/>
        <w:rPr>
          <w:b/>
        </w:rPr>
      </w:pPr>
      <w:r w:rsidRPr="0086284D">
        <w:rPr>
          <w:b/>
        </w:rPr>
        <w:t>PROFESSIONAL AND ACADEMIC INTERESTS</w:t>
      </w:r>
    </w:p>
    <w:p w14:paraId="6A029682" w14:textId="77777777" w:rsidR="00127360" w:rsidRPr="0086284D" w:rsidRDefault="00127360" w:rsidP="008B41F9"/>
    <w:p w14:paraId="0054E6DA" w14:textId="3B693268" w:rsidR="008B41F9" w:rsidRPr="0086284D" w:rsidRDefault="00133D0C" w:rsidP="008B41F9">
      <w:r w:rsidRPr="0086284D">
        <w:t xml:space="preserve">Interests include </w:t>
      </w:r>
      <w:r w:rsidR="000F0082" w:rsidRPr="0086284D">
        <w:t xml:space="preserve">offender and criminal justice practitioner </w:t>
      </w:r>
      <w:r w:rsidR="008B41F9" w:rsidRPr="0086284D">
        <w:t xml:space="preserve">decision-making, rational choice, deterrence, </w:t>
      </w:r>
      <w:r w:rsidR="006D6772" w:rsidRPr="0086284D">
        <w:t>offender reentry</w:t>
      </w:r>
      <w:r w:rsidR="00E3491A" w:rsidRPr="0086284D">
        <w:t xml:space="preserve"> &amp; employment</w:t>
      </w:r>
      <w:r w:rsidR="006D6772" w:rsidRPr="0086284D">
        <w:t xml:space="preserve">, </w:t>
      </w:r>
      <w:r w:rsidR="00B06829" w:rsidRPr="0086284D">
        <w:t>criminal justice policy, and quantitative methodology.</w:t>
      </w:r>
    </w:p>
    <w:p w14:paraId="5428E2B4" w14:textId="77777777" w:rsidR="008B41F9" w:rsidRPr="0086284D" w:rsidRDefault="008B41F9" w:rsidP="008B41F9"/>
    <w:p w14:paraId="3F8E055C" w14:textId="77777777" w:rsidR="008B41F9" w:rsidRPr="0086284D" w:rsidRDefault="008B41F9" w:rsidP="00953545">
      <w:pPr>
        <w:widowControl w:val="0"/>
        <w:autoSpaceDE w:val="0"/>
        <w:autoSpaceDN w:val="0"/>
        <w:adjustRightInd w:val="0"/>
        <w:spacing w:after="240"/>
        <w:outlineLvl w:val="0"/>
        <w:rPr>
          <w:b/>
        </w:rPr>
      </w:pPr>
      <w:r w:rsidRPr="0086284D">
        <w:rPr>
          <w:b/>
        </w:rPr>
        <w:t>EDUCATION</w:t>
      </w:r>
    </w:p>
    <w:p w14:paraId="467066D9" w14:textId="330027C2" w:rsidR="008B41F9" w:rsidRPr="0086284D" w:rsidRDefault="00376002" w:rsidP="008B41F9">
      <w:pPr>
        <w:widowControl w:val="0"/>
        <w:autoSpaceDE w:val="0"/>
        <w:autoSpaceDN w:val="0"/>
        <w:adjustRightInd w:val="0"/>
        <w:spacing w:after="240"/>
        <w:ind w:left="1440" w:hanging="1440"/>
      </w:pPr>
      <w:r w:rsidRPr="0086284D">
        <w:t xml:space="preserve">Present </w:t>
      </w:r>
      <w:r w:rsidRPr="0086284D">
        <w:tab/>
      </w:r>
      <w:r w:rsidR="008B41F9" w:rsidRPr="0086284D">
        <w:t>Ph.D.</w:t>
      </w:r>
      <w:r w:rsidR="00FC670B" w:rsidRPr="0086284D">
        <w:t xml:space="preserve"> </w:t>
      </w:r>
      <w:r w:rsidR="00B7656B" w:rsidRPr="0086284D">
        <w:t>Candidate</w:t>
      </w:r>
      <w:r w:rsidR="003A56BE" w:rsidRPr="0086284D">
        <w:t>,</w:t>
      </w:r>
      <w:r w:rsidR="008B41F9" w:rsidRPr="0086284D">
        <w:t xml:space="preserve"> Criminology &amp; Criminal </w:t>
      </w:r>
      <w:r w:rsidR="00FC670B" w:rsidRPr="0086284D">
        <w:t xml:space="preserve">Justice, University of Maryland, </w:t>
      </w:r>
      <w:r w:rsidR="008B41F9" w:rsidRPr="0086284D">
        <w:t>College Park</w:t>
      </w:r>
      <w:r w:rsidR="00FC670B" w:rsidRPr="0086284D">
        <w:t xml:space="preserve">, MD. (Expected </w:t>
      </w:r>
      <w:r w:rsidR="00743DCA" w:rsidRPr="0086284D">
        <w:t xml:space="preserve">May </w:t>
      </w:r>
      <w:r w:rsidR="00F94F52" w:rsidRPr="0086284D">
        <w:t>2018</w:t>
      </w:r>
      <w:r w:rsidR="00FC670B" w:rsidRPr="0086284D">
        <w:t>)</w:t>
      </w:r>
    </w:p>
    <w:p w14:paraId="61267729" w14:textId="77777777" w:rsidR="008B41F9" w:rsidRPr="0086284D" w:rsidRDefault="008B41F9" w:rsidP="008B41F9">
      <w:pPr>
        <w:widowControl w:val="0"/>
        <w:autoSpaceDE w:val="0"/>
        <w:autoSpaceDN w:val="0"/>
        <w:adjustRightInd w:val="0"/>
        <w:spacing w:after="240"/>
        <w:ind w:left="1440" w:hanging="1440"/>
      </w:pPr>
      <w:r w:rsidRPr="0086284D">
        <w:t xml:space="preserve">2013 </w:t>
      </w:r>
      <w:r w:rsidRPr="0086284D">
        <w:tab/>
        <w:t xml:space="preserve">M.S. Criminal Justice, Michigan State University, East Lansing, </w:t>
      </w:r>
      <w:r w:rsidR="00127360" w:rsidRPr="0086284D">
        <w:t>MI</w:t>
      </w:r>
      <w:r w:rsidRPr="0086284D">
        <w:t>.</w:t>
      </w:r>
    </w:p>
    <w:p w14:paraId="38409B87" w14:textId="77777777" w:rsidR="00613EF7" w:rsidRPr="0086284D" w:rsidRDefault="008B41F9" w:rsidP="00613EF7">
      <w:pPr>
        <w:widowControl w:val="0"/>
        <w:autoSpaceDE w:val="0"/>
        <w:autoSpaceDN w:val="0"/>
        <w:adjustRightInd w:val="0"/>
        <w:spacing w:after="240"/>
        <w:ind w:left="1440" w:hanging="1440"/>
      </w:pPr>
      <w:r w:rsidRPr="0086284D">
        <w:t xml:space="preserve">2011 </w:t>
      </w:r>
      <w:r w:rsidRPr="0086284D">
        <w:tab/>
        <w:t xml:space="preserve">B.A. Economics, Michigan State University, East Lansing, </w:t>
      </w:r>
      <w:r w:rsidR="00127360" w:rsidRPr="0086284D">
        <w:t>MI</w:t>
      </w:r>
      <w:r w:rsidRPr="0086284D">
        <w:t>.</w:t>
      </w:r>
    </w:p>
    <w:p w14:paraId="4E83DEBD" w14:textId="77777777" w:rsidR="00D548A8" w:rsidRPr="0086284D" w:rsidRDefault="003A56BE" w:rsidP="00D548A8">
      <w:pPr>
        <w:widowControl w:val="0"/>
        <w:autoSpaceDE w:val="0"/>
        <w:autoSpaceDN w:val="0"/>
        <w:adjustRightInd w:val="0"/>
        <w:ind w:left="1440"/>
      </w:pPr>
      <w:r w:rsidRPr="0086284D">
        <w:t>Bioethics, Humanities, and Society Specialization, Michigan State University, East Lansing, MI.</w:t>
      </w:r>
    </w:p>
    <w:p w14:paraId="3887E49D" w14:textId="77777777" w:rsidR="00D548A8" w:rsidRPr="0086284D" w:rsidRDefault="00D548A8" w:rsidP="00D548A8">
      <w:pPr>
        <w:widowControl w:val="0"/>
        <w:autoSpaceDE w:val="0"/>
        <w:autoSpaceDN w:val="0"/>
        <w:adjustRightInd w:val="0"/>
      </w:pPr>
    </w:p>
    <w:p w14:paraId="42FB3D0E" w14:textId="505A1CAC" w:rsidR="0027232E" w:rsidRPr="0086284D" w:rsidRDefault="008B41F9" w:rsidP="00953545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86284D">
        <w:rPr>
          <w:b/>
        </w:rPr>
        <w:t>ARTICLES</w:t>
      </w:r>
      <w:r w:rsidR="00950727" w:rsidRPr="0086284D">
        <w:rPr>
          <w:b/>
        </w:rPr>
        <w:t xml:space="preserve"> IN REFEREED JOURNALS</w:t>
      </w:r>
    </w:p>
    <w:p w14:paraId="76ECFD99" w14:textId="77777777" w:rsidR="00D548A8" w:rsidRPr="0086284D" w:rsidRDefault="00D548A8" w:rsidP="00D548A8">
      <w:pPr>
        <w:widowControl w:val="0"/>
        <w:autoSpaceDE w:val="0"/>
        <w:autoSpaceDN w:val="0"/>
        <w:adjustRightInd w:val="0"/>
      </w:pPr>
    </w:p>
    <w:p w14:paraId="310AE7AB" w14:textId="2B61636B" w:rsidR="00953545" w:rsidRPr="0086284D" w:rsidRDefault="0097245F" w:rsidP="00953545">
      <w:pPr>
        <w:ind w:left="720" w:hanging="720"/>
      </w:pPr>
      <w:r w:rsidRPr="0086284D">
        <w:t>Paternoster, Ray</w:t>
      </w:r>
      <w:r w:rsidR="00953545" w:rsidRPr="0086284D">
        <w:t xml:space="preserve">, </w:t>
      </w:r>
      <w:r w:rsidR="00953545" w:rsidRPr="0086284D">
        <w:rPr>
          <w:b/>
          <w:u w:val="single"/>
        </w:rPr>
        <w:t>Jaynes, Chae M</w:t>
      </w:r>
      <w:r w:rsidR="00953545" w:rsidRPr="0086284D">
        <w:t>. &amp; Wilson, Theodore. (</w:t>
      </w:r>
      <w:r w:rsidR="00111A4D" w:rsidRPr="0086284D">
        <w:t>2017</w:t>
      </w:r>
      <w:r w:rsidR="00953545" w:rsidRPr="0086284D">
        <w:t>). Rational choice theory and interest in the “fortune of others.”</w:t>
      </w:r>
      <w:r w:rsidR="00953545" w:rsidRPr="0086284D">
        <w:rPr>
          <w:i/>
        </w:rPr>
        <w:t xml:space="preserve"> Journal of Research in Crime and Delinquency</w:t>
      </w:r>
      <w:r w:rsidR="00953545" w:rsidRPr="0086284D">
        <w:t>.</w:t>
      </w:r>
    </w:p>
    <w:p w14:paraId="04009118" w14:textId="77777777" w:rsidR="00F41274" w:rsidRPr="0086284D" w:rsidRDefault="00F41274" w:rsidP="00953545">
      <w:pPr>
        <w:ind w:left="720" w:hanging="720"/>
      </w:pPr>
    </w:p>
    <w:p w14:paraId="4311268C" w14:textId="1C389DB5" w:rsidR="00F41274" w:rsidRPr="0086284D" w:rsidRDefault="00F41274" w:rsidP="00F41274">
      <w:pPr>
        <w:ind w:left="720" w:hanging="720"/>
        <w:contextualSpacing/>
      </w:pPr>
      <w:r w:rsidRPr="0086284D">
        <w:rPr>
          <w:b/>
          <w:u w:val="single"/>
        </w:rPr>
        <w:t>Mamayek, Chae</w:t>
      </w:r>
      <w:r w:rsidRPr="0086284D">
        <w:t xml:space="preserve">, Paternoster, Raymond, &amp; Loughran, Thomas. (2017) Self-control as self-regulation: A return to control theory. </w:t>
      </w:r>
      <w:r w:rsidRPr="0086284D">
        <w:rPr>
          <w:i/>
        </w:rPr>
        <w:t>Deviant Behavior</w:t>
      </w:r>
      <w:r w:rsidRPr="0086284D">
        <w:t xml:space="preserve">, </w:t>
      </w:r>
      <w:r w:rsidRPr="0086284D">
        <w:rPr>
          <w:i/>
        </w:rPr>
        <w:t>38</w:t>
      </w:r>
      <w:r w:rsidRPr="0086284D">
        <w:t>(8), 895-916.</w:t>
      </w:r>
    </w:p>
    <w:p w14:paraId="0A66541B" w14:textId="77777777" w:rsidR="00953545" w:rsidRPr="0086284D" w:rsidRDefault="00953545" w:rsidP="00D074A7">
      <w:pPr>
        <w:ind w:left="720" w:hanging="720"/>
        <w:contextualSpacing/>
      </w:pPr>
    </w:p>
    <w:p w14:paraId="657B8B91" w14:textId="577D4C6F" w:rsidR="003843FA" w:rsidRPr="0086284D" w:rsidRDefault="003843FA" w:rsidP="003843FA">
      <w:pPr>
        <w:ind w:left="720" w:hanging="720"/>
        <w:contextualSpacing/>
      </w:pPr>
      <w:proofErr w:type="spellStart"/>
      <w:r w:rsidRPr="0086284D">
        <w:t>Nalla</w:t>
      </w:r>
      <w:proofErr w:type="spellEnd"/>
      <w:r w:rsidRPr="0086284D">
        <w:t xml:space="preserve">. Mahesh K., Maxwell, Sheila R., &amp; </w:t>
      </w:r>
      <w:r w:rsidRPr="0015206D">
        <w:rPr>
          <w:b/>
          <w:u w:val="single"/>
        </w:rPr>
        <w:t>Mamayek, Chae M</w:t>
      </w:r>
      <w:r w:rsidRPr="0086284D">
        <w:rPr>
          <w:u w:val="single"/>
        </w:rPr>
        <w:t>.</w:t>
      </w:r>
      <w:r w:rsidRPr="0086284D">
        <w:t xml:space="preserve"> (2017). Legitimacy of Private Police in Developed, Emerging, and Transitional Economies. </w:t>
      </w:r>
      <w:r w:rsidRPr="0086284D">
        <w:rPr>
          <w:bCs/>
          <w:i/>
        </w:rPr>
        <w:t>European Journal of Crime, Criminal Law and Criminal Justice, 25</w:t>
      </w:r>
      <w:r w:rsidRPr="0086284D">
        <w:rPr>
          <w:bCs/>
        </w:rPr>
        <w:t>, 76-100.</w:t>
      </w:r>
    </w:p>
    <w:p w14:paraId="4F20CC72" w14:textId="77777777" w:rsidR="00D074A7" w:rsidRPr="0086284D" w:rsidRDefault="00D074A7" w:rsidP="00D074A7">
      <w:pPr>
        <w:rPr>
          <w:color w:val="1A1A1A"/>
        </w:rPr>
      </w:pPr>
    </w:p>
    <w:p w14:paraId="1C32BCC1" w14:textId="46B58356" w:rsidR="008B41F9" w:rsidRPr="0086284D" w:rsidRDefault="00482AD4" w:rsidP="00127360">
      <w:pPr>
        <w:ind w:left="720" w:hanging="720"/>
        <w:rPr>
          <w:color w:val="1A1A1A"/>
        </w:rPr>
      </w:pPr>
      <w:r w:rsidRPr="0086284D">
        <w:rPr>
          <w:b/>
          <w:color w:val="1A1A1A"/>
          <w:u w:val="single"/>
        </w:rPr>
        <w:t>Mamayek, C</w:t>
      </w:r>
      <w:r w:rsidR="005116D7" w:rsidRPr="0086284D">
        <w:rPr>
          <w:b/>
          <w:color w:val="1A1A1A"/>
          <w:u w:val="single"/>
        </w:rPr>
        <w:t>hae</w:t>
      </w:r>
      <w:r w:rsidR="005116D7" w:rsidRPr="0086284D">
        <w:rPr>
          <w:color w:val="1A1A1A"/>
        </w:rPr>
        <w:t>, Loughran, Thomas</w:t>
      </w:r>
      <w:r w:rsidR="008B41F9" w:rsidRPr="0086284D">
        <w:rPr>
          <w:color w:val="1A1A1A"/>
        </w:rPr>
        <w:t>,</w:t>
      </w:r>
      <w:r w:rsidR="00070BB6" w:rsidRPr="0086284D">
        <w:rPr>
          <w:color w:val="1A1A1A"/>
        </w:rPr>
        <w:t xml:space="preserve"> &amp;</w:t>
      </w:r>
      <w:r w:rsidR="008B41F9" w:rsidRPr="0086284D">
        <w:rPr>
          <w:color w:val="1A1A1A"/>
        </w:rPr>
        <w:t xml:space="preserve"> Paternoster, R</w:t>
      </w:r>
      <w:r w:rsidR="005116D7" w:rsidRPr="0086284D">
        <w:rPr>
          <w:color w:val="1A1A1A"/>
        </w:rPr>
        <w:t>aymond</w:t>
      </w:r>
      <w:r w:rsidR="008B41F9" w:rsidRPr="0086284D">
        <w:rPr>
          <w:color w:val="1A1A1A"/>
        </w:rPr>
        <w:t>. (</w:t>
      </w:r>
      <w:r w:rsidR="000E2284" w:rsidRPr="0086284D">
        <w:rPr>
          <w:color w:val="1A1A1A"/>
        </w:rPr>
        <w:t>2015</w:t>
      </w:r>
      <w:r w:rsidR="008B41F9" w:rsidRPr="0086284D">
        <w:rPr>
          <w:color w:val="1A1A1A"/>
        </w:rPr>
        <w:t xml:space="preserve">). Reason taking the reins from Impulsivity: The promise of dual-systems thinking for criminology. </w:t>
      </w:r>
      <w:r w:rsidR="00D074A7" w:rsidRPr="0086284D">
        <w:rPr>
          <w:i/>
          <w:iCs/>
          <w:color w:val="1A1A1A"/>
        </w:rPr>
        <w:t>Journal of Contemporary Criminal Justice</w:t>
      </w:r>
      <w:r w:rsidR="001844AF" w:rsidRPr="0086284D">
        <w:rPr>
          <w:i/>
          <w:iCs/>
          <w:color w:val="1A1A1A"/>
        </w:rPr>
        <w:t>,</w:t>
      </w:r>
      <w:r w:rsidR="003D6D81" w:rsidRPr="0086284D">
        <w:rPr>
          <w:i/>
          <w:iCs/>
          <w:color w:val="1A1A1A"/>
        </w:rPr>
        <w:t xml:space="preserve"> </w:t>
      </w:r>
      <w:r w:rsidR="001844AF" w:rsidRPr="0086284D">
        <w:rPr>
          <w:i/>
          <w:iCs/>
          <w:color w:val="1A1A1A"/>
        </w:rPr>
        <w:t>31</w:t>
      </w:r>
      <w:r w:rsidR="001844AF" w:rsidRPr="0086284D">
        <w:rPr>
          <w:iCs/>
          <w:color w:val="1A1A1A"/>
        </w:rPr>
        <w:t>(4), 426-448</w:t>
      </w:r>
      <w:r w:rsidR="00D074A7" w:rsidRPr="0086284D">
        <w:rPr>
          <w:iCs/>
          <w:color w:val="1A1A1A"/>
        </w:rPr>
        <w:t>.</w:t>
      </w:r>
    </w:p>
    <w:p w14:paraId="617FE84A" w14:textId="77777777" w:rsidR="008B41F9" w:rsidRPr="0086284D" w:rsidRDefault="008B41F9" w:rsidP="00127360">
      <w:pPr>
        <w:ind w:left="720" w:hanging="720"/>
        <w:rPr>
          <w:color w:val="1A1A1A"/>
        </w:rPr>
      </w:pPr>
    </w:p>
    <w:p w14:paraId="02FF5739" w14:textId="73844C83" w:rsidR="008B41F9" w:rsidRPr="0086284D" w:rsidRDefault="005116D7" w:rsidP="00127360">
      <w:pPr>
        <w:ind w:left="720" w:hanging="720"/>
      </w:pPr>
      <w:proofErr w:type="spellStart"/>
      <w:r w:rsidRPr="0086284D">
        <w:rPr>
          <w:color w:val="1A1A1A"/>
        </w:rPr>
        <w:lastRenderedPageBreak/>
        <w:t>Nalla</w:t>
      </w:r>
      <w:proofErr w:type="spellEnd"/>
      <w:r w:rsidRPr="0086284D">
        <w:rPr>
          <w:color w:val="1A1A1A"/>
        </w:rPr>
        <w:t>, Mahesh</w:t>
      </w:r>
      <w:r w:rsidR="008B41F9" w:rsidRPr="0086284D">
        <w:rPr>
          <w:color w:val="1A1A1A"/>
        </w:rPr>
        <w:t xml:space="preserve"> K., &amp;</w:t>
      </w:r>
      <w:r w:rsidRPr="0086284D">
        <w:rPr>
          <w:color w:val="1A1A1A"/>
        </w:rPr>
        <w:t xml:space="preserve"> </w:t>
      </w:r>
      <w:r w:rsidRPr="0086284D">
        <w:rPr>
          <w:b/>
          <w:color w:val="1A1A1A"/>
          <w:u w:val="single"/>
        </w:rPr>
        <w:t xml:space="preserve">Mamayek, Chae </w:t>
      </w:r>
      <w:r w:rsidR="00482AD4" w:rsidRPr="0086284D">
        <w:rPr>
          <w:b/>
          <w:color w:val="1A1A1A"/>
          <w:u w:val="single"/>
        </w:rPr>
        <w:t>M</w:t>
      </w:r>
      <w:r w:rsidR="00482AD4" w:rsidRPr="0086284D">
        <w:rPr>
          <w:color w:val="1A1A1A"/>
        </w:rPr>
        <w:t xml:space="preserve">. </w:t>
      </w:r>
      <w:r w:rsidR="008B41F9" w:rsidRPr="0086284D">
        <w:rPr>
          <w:color w:val="1A1A1A"/>
        </w:rPr>
        <w:t xml:space="preserve">(2013). Democratic policing, police accountability, and citizen oversight in Asia: an exploratory study. </w:t>
      </w:r>
      <w:r w:rsidR="008B41F9" w:rsidRPr="0086284D">
        <w:rPr>
          <w:i/>
          <w:iCs/>
          <w:color w:val="1A1A1A"/>
        </w:rPr>
        <w:t>Police Practice and Research: An International Journal</w:t>
      </w:r>
      <w:r w:rsidR="008B41F9" w:rsidRPr="0086284D">
        <w:rPr>
          <w:color w:val="1A1A1A"/>
        </w:rPr>
        <w:t xml:space="preserve">, </w:t>
      </w:r>
      <w:r w:rsidR="008B41F9" w:rsidRPr="0086284D">
        <w:rPr>
          <w:i/>
          <w:iCs/>
          <w:color w:val="1A1A1A"/>
        </w:rPr>
        <w:t>14</w:t>
      </w:r>
      <w:r w:rsidR="008B41F9" w:rsidRPr="0086284D">
        <w:rPr>
          <w:color w:val="1A1A1A"/>
        </w:rPr>
        <w:t>(2), 117-129.</w:t>
      </w:r>
    </w:p>
    <w:p w14:paraId="1F6B6106" w14:textId="77777777" w:rsidR="00903560" w:rsidRPr="0086284D" w:rsidRDefault="00903560" w:rsidP="008B41F9"/>
    <w:p w14:paraId="5E1204A1" w14:textId="77777777" w:rsidR="008B41F9" w:rsidRPr="0086284D" w:rsidRDefault="008B41F9" w:rsidP="00953545">
      <w:pPr>
        <w:outlineLvl w:val="0"/>
        <w:rPr>
          <w:b/>
        </w:rPr>
      </w:pPr>
      <w:r w:rsidRPr="0086284D">
        <w:rPr>
          <w:b/>
        </w:rPr>
        <w:t>CHAPTERS IN BOOKS</w:t>
      </w:r>
    </w:p>
    <w:p w14:paraId="744878BD" w14:textId="77777777" w:rsidR="008B41F9" w:rsidRPr="0086284D" w:rsidRDefault="008B41F9" w:rsidP="008B41F9"/>
    <w:p w14:paraId="473E2B74" w14:textId="61D65B8C" w:rsidR="001562C0" w:rsidRPr="0086284D" w:rsidRDefault="00967365" w:rsidP="00B71B7C">
      <w:pPr>
        <w:ind w:left="720" w:hanging="720"/>
      </w:pPr>
      <w:r w:rsidRPr="0086284D">
        <w:rPr>
          <w:b/>
          <w:u w:val="single"/>
        </w:rPr>
        <w:t>Mam</w:t>
      </w:r>
      <w:r w:rsidR="003D5B03" w:rsidRPr="0086284D">
        <w:rPr>
          <w:b/>
          <w:u w:val="single"/>
        </w:rPr>
        <w:t>ayek, Chae</w:t>
      </w:r>
      <w:r w:rsidR="003D5B03" w:rsidRPr="0086284D">
        <w:t>, Paternoster, Ray</w:t>
      </w:r>
      <w:r w:rsidR="008B41F9" w:rsidRPr="0086284D">
        <w:t xml:space="preserve">, </w:t>
      </w:r>
      <w:r w:rsidR="00523D61" w:rsidRPr="0086284D">
        <w:t xml:space="preserve">&amp; </w:t>
      </w:r>
      <w:r w:rsidR="008B41F9" w:rsidRPr="0086284D">
        <w:t>Loughran, T</w:t>
      </w:r>
      <w:r w:rsidRPr="0086284D">
        <w:t>homas</w:t>
      </w:r>
      <w:r w:rsidR="003D5B03" w:rsidRPr="0086284D">
        <w:t xml:space="preserve"> A</w:t>
      </w:r>
      <w:r w:rsidR="008B41F9" w:rsidRPr="0086284D">
        <w:t>. (</w:t>
      </w:r>
      <w:r w:rsidR="00687A6C" w:rsidRPr="0086284D">
        <w:t>2017</w:t>
      </w:r>
      <w:r w:rsidR="008B41F9" w:rsidRPr="0086284D">
        <w:t xml:space="preserve">). </w:t>
      </w:r>
      <w:r w:rsidR="004C378B" w:rsidRPr="0086284D">
        <w:t>Temporal discounting, present orientation, and criminal deterrence</w:t>
      </w:r>
      <w:r w:rsidR="008B41F9" w:rsidRPr="0086284D">
        <w:t>.</w:t>
      </w:r>
      <w:r w:rsidR="006223BE" w:rsidRPr="0086284D">
        <w:t xml:space="preserve"> I</w:t>
      </w:r>
      <w:r w:rsidR="00C968E7" w:rsidRPr="0086284D">
        <w:t xml:space="preserve">n </w:t>
      </w:r>
      <w:proofErr w:type="spellStart"/>
      <w:r w:rsidR="00C968E7" w:rsidRPr="0086284D">
        <w:t>Bernasco</w:t>
      </w:r>
      <w:proofErr w:type="spellEnd"/>
      <w:r w:rsidR="00C968E7" w:rsidRPr="0086284D">
        <w:t xml:space="preserve">, W., </w:t>
      </w:r>
      <w:proofErr w:type="spellStart"/>
      <w:r w:rsidR="00C968E7" w:rsidRPr="0086284D">
        <w:t>Elffers</w:t>
      </w:r>
      <w:proofErr w:type="spellEnd"/>
      <w:r w:rsidR="00C968E7" w:rsidRPr="0086284D">
        <w:t xml:space="preserve">, H. and van </w:t>
      </w:r>
      <w:proofErr w:type="spellStart"/>
      <w:r w:rsidR="00C968E7" w:rsidRPr="0086284D">
        <w:t>Gelder</w:t>
      </w:r>
      <w:proofErr w:type="spellEnd"/>
      <w:r w:rsidR="00C968E7" w:rsidRPr="0086284D">
        <w:t xml:space="preserve">, </w:t>
      </w:r>
      <w:proofErr w:type="spellStart"/>
      <w:r w:rsidR="00C968E7" w:rsidRPr="0086284D">
        <w:t>J.L</w:t>
      </w:r>
      <w:proofErr w:type="spellEnd"/>
      <w:r w:rsidR="00C968E7" w:rsidRPr="0086284D">
        <w:t>. (eds.), Handbook on Offender Decision Making</w:t>
      </w:r>
      <w:r w:rsidR="006A4068" w:rsidRPr="0086284D">
        <w:t xml:space="preserve"> (pp. 209-227)</w:t>
      </w:r>
      <w:r w:rsidR="00C968E7" w:rsidRPr="0086284D">
        <w:t>. Oxford: Oxford University Press. </w:t>
      </w:r>
    </w:p>
    <w:p w14:paraId="0655019F" w14:textId="77777777" w:rsidR="004C378B" w:rsidRPr="0086284D" w:rsidRDefault="004C378B" w:rsidP="004C378B">
      <w:pPr>
        <w:outlineLvl w:val="0"/>
        <w:rPr>
          <w:b/>
        </w:rPr>
      </w:pPr>
    </w:p>
    <w:p w14:paraId="1584421D" w14:textId="77777777" w:rsidR="00504216" w:rsidRPr="0086284D" w:rsidRDefault="00504216" w:rsidP="00504216">
      <w:pPr>
        <w:outlineLvl w:val="0"/>
        <w:rPr>
          <w:b/>
        </w:rPr>
      </w:pPr>
      <w:r w:rsidRPr="0086284D">
        <w:rPr>
          <w:b/>
        </w:rPr>
        <w:t>WORKS IN PROGRESS</w:t>
      </w:r>
    </w:p>
    <w:p w14:paraId="0DE919CC" w14:textId="77777777" w:rsidR="00504216" w:rsidRPr="0086284D" w:rsidRDefault="00504216" w:rsidP="00504216"/>
    <w:p w14:paraId="0BFBD5AD" w14:textId="32D86D2F" w:rsidR="00654D7A" w:rsidRPr="003433FA" w:rsidRDefault="00654D7A" w:rsidP="00654D7A">
      <w:pPr>
        <w:ind w:left="720" w:hanging="720"/>
        <w:jc w:val="center"/>
        <w:rPr>
          <w:rFonts w:eastAsia="Times New Roman"/>
          <w:color w:val="000000"/>
        </w:rPr>
      </w:pPr>
      <w:r w:rsidRPr="003433FA">
        <w:t xml:space="preserve">[Removed </w:t>
      </w:r>
      <w:r>
        <w:t xml:space="preserve">to </w:t>
      </w:r>
      <w:r>
        <w:t>facilitate</w:t>
      </w:r>
      <w:r w:rsidRPr="003433FA">
        <w:t xml:space="preserve"> anonymity in the peer-review process]</w:t>
      </w:r>
    </w:p>
    <w:p w14:paraId="791865E4" w14:textId="096F8C09" w:rsidR="004A544E" w:rsidRPr="0086284D" w:rsidRDefault="004A544E" w:rsidP="00704351">
      <w:pPr>
        <w:widowControl w:val="0"/>
        <w:autoSpaceDE w:val="0"/>
        <w:autoSpaceDN w:val="0"/>
        <w:adjustRightInd w:val="0"/>
      </w:pPr>
    </w:p>
    <w:p w14:paraId="3715CB3F" w14:textId="77777777" w:rsidR="001562C0" w:rsidRPr="0086284D" w:rsidRDefault="001562C0" w:rsidP="008B41F9">
      <w:pPr>
        <w:rPr>
          <w:b/>
        </w:rPr>
      </w:pPr>
      <w:bookmarkStart w:id="0" w:name="_GoBack"/>
      <w:bookmarkEnd w:id="0"/>
    </w:p>
    <w:p w14:paraId="5B776F4B" w14:textId="77777777" w:rsidR="008B41F9" w:rsidRPr="0086284D" w:rsidRDefault="008B41F9" w:rsidP="00953545">
      <w:pPr>
        <w:outlineLvl w:val="0"/>
        <w:rPr>
          <w:b/>
        </w:rPr>
      </w:pPr>
      <w:r w:rsidRPr="0086284D">
        <w:rPr>
          <w:b/>
        </w:rPr>
        <w:t>PRESENTATIONS</w:t>
      </w:r>
    </w:p>
    <w:p w14:paraId="0CCFE22B" w14:textId="77777777" w:rsidR="000E2284" w:rsidRPr="0086284D" w:rsidRDefault="000E2284" w:rsidP="000E2284">
      <w:pPr>
        <w:ind w:left="720" w:hanging="720"/>
        <w:rPr>
          <w:color w:val="1A1A1A"/>
        </w:rPr>
      </w:pPr>
    </w:p>
    <w:p w14:paraId="1144F350" w14:textId="71C14C73" w:rsidR="008C2517" w:rsidRPr="0086284D" w:rsidRDefault="008C2517" w:rsidP="008C2517">
      <w:pPr>
        <w:ind w:left="720" w:hanging="720"/>
        <w:rPr>
          <w:color w:val="1A1A1A"/>
        </w:rPr>
      </w:pPr>
      <w:r w:rsidRPr="0086284D">
        <w:rPr>
          <w:b/>
          <w:color w:val="1A1A1A"/>
          <w:u w:val="single"/>
        </w:rPr>
        <w:t>Mamayek, C</w:t>
      </w:r>
      <w:r w:rsidR="00967365" w:rsidRPr="0086284D">
        <w:rPr>
          <w:b/>
          <w:color w:val="1A1A1A"/>
          <w:u w:val="single"/>
        </w:rPr>
        <w:t>hae</w:t>
      </w:r>
      <w:r w:rsidR="00DF49AB" w:rsidRPr="0086284D">
        <w:rPr>
          <w:b/>
          <w:color w:val="1A1A1A"/>
          <w:u w:val="single"/>
        </w:rPr>
        <w:t xml:space="preserve"> M.</w:t>
      </w:r>
      <w:r w:rsidR="00967365" w:rsidRPr="0086284D">
        <w:rPr>
          <w:color w:val="1A1A1A"/>
        </w:rPr>
        <w:t>, Loughran, Thomas</w:t>
      </w:r>
      <w:r w:rsidR="00DF49AB" w:rsidRPr="0086284D">
        <w:rPr>
          <w:color w:val="1A1A1A"/>
        </w:rPr>
        <w:t xml:space="preserve"> A.</w:t>
      </w:r>
      <w:r w:rsidRPr="0086284D">
        <w:rPr>
          <w:color w:val="1A1A1A"/>
        </w:rPr>
        <w:t xml:space="preserve">, </w:t>
      </w:r>
      <w:r w:rsidR="001D2305" w:rsidRPr="0086284D">
        <w:rPr>
          <w:color w:val="1A1A1A"/>
        </w:rPr>
        <w:t xml:space="preserve">&amp; </w:t>
      </w:r>
      <w:r w:rsidRPr="0086284D">
        <w:rPr>
          <w:color w:val="1A1A1A"/>
        </w:rPr>
        <w:t>Paternoster, R</w:t>
      </w:r>
      <w:r w:rsidR="00967365" w:rsidRPr="0086284D">
        <w:rPr>
          <w:color w:val="1A1A1A"/>
        </w:rPr>
        <w:t>aymond</w:t>
      </w:r>
      <w:r w:rsidRPr="0086284D">
        <w:rPr>
          <w:color w:val="1A1A1A"/>
        </w:rPr>
        <w:t xml:space="preserve">. (2016). </w:t>
      </w:r>
      <w:r w:rsidR="00D4014D">
        <w:rPr>
          <w:color w:val="1A1A1A"/>
        </w:rPr>
        <w:t>Social preferences and offender decision-making</w:t>
      </w:r>
      <w:r w:rsidRPr="0086284D">
        <w:rPr>
          <w:color w:val="1A1A1A"/>
        </w:rPr>
        <w:t xml:space="preserve">. </w:t>
      </w:r>
      <w:r w:rsidRPr="0086284D">
        <w:rPr>
          <w:i/>
          <w:iCs/>
          <w:color w:val="1A1A1A"/>
        </w:rPr>
        <w:t>American Society of Criminology, New Orleans, LA.</w:t>
      </w:r>
    </w:p>
    <w:p w14:paraId="1D36FDFC" w14:textId="77777777" w:rsidR="008C2517" w:rsidRPr="0086284D" w:rsidRDefault="008C2517" w:rsidP="000E2284">
      <w:pPr>
        <w:ind w:left="720" w:hanging="720"/>
        <w:rPr>
          <w:color w:val="1A1A1A"/>
        </w:rPr>
      </w:pPr>
    </w:p>
    <w:p w14:paraId="205F8DCE" w14:textId="5437CCE3" w:rsidR="000E2284" w:rsidRPr="0086284D" w:rsidRDefault="000E2284" w:rsidP="000E2284">
      <w:pPr>
        <w:ind w:left="720" w:hanging="720"/>
        <w:rPr>
          <w:color w:val="1A1A1A"/>
        </w:rPr>
      </w:pPr>
      <w:r w:rsidRPr="0086284D">
        <w:rPr>
          <w:b/>
          <w:color w:val="1A1A1A"/>
          <w:u w:val="single"/>
        </w:rPr>
        <w:t>Mamayek, C</w:t>
      </w:r>
      <w:r w:rsidR="00967365" w:rsidRPr="0086284D">
        <w:rPr>
          <w:b/>
          <w:color w:val="1A1A1A"/>
          <w:u w:val="single"/>
        </w:rPr>
        <w:t>hae</w:t>
      </w:r>
      <w:r w:rsidR="00DF49AB" w:rsidRPr="0086284D">
        <w:rPr>
          <w:b/>
          <w:color w:val="1A1A1A"/>
          <w:u w:val="single"/>
        </w:rPr>
        <w:t xml:space="preserve"> M</w:t>
      </w:r>
      <w:r w:rsidRPr="0086284D">
        <w:rPr>
          <w:b/>
          <w:color w:val="1A1A1A"/>
          <w:u w:val="single"/>
        </w:rPr>
        <w:t>.</w:t>
      </w:r>
      <w:r w:rsidRPr="0086284D">
        <w:rPr>
          <w:color w:val="1A1A1A"/>
          <w:u w:val="single"/>
        </w:rPr>
        <w:t>,</w:t>
      </w:r>
      <w:r w:rsidRPr="0086284D">
        <w:rPr>
          <w:color w:val="1A1A1A"/>
        </w:rPr>
        <w:t xml:space="preserve"> Loughran, T</w:t>
      </w:r>
      <w:r w:rsidR="00967365" w:rsidRPr="0086284D">
        <w:rPr>
          <w:color w:val="1A1A1A"/>
        </w:rPr>
        <w:t>homas</w:t>
      </w:r>
      <w:r w:rsidRPr="0086284D">
        <w:rPr>
          <w:color w:val="1A1A1A"/>
        </w:rPr>
        <w:t xml:space="preserve">., </w:t>
      </w:r>
      <w:r w:rsidR="001D2305" w:rsidRPr="0086284D">
        <w:rPr>
          <w:color w:val="1A1A1A"/>
        </w:rPr>
        <w:t xml:space="preserve">&amp; </w:t>
      </w:r>
      <w:r w:rsidRPr="0086284D">
        <w:rPr>
          <w:color w:val="1A1A1A"/>
        </w:rPr>
        <w:t>Paternoster, R</w:t>
      </w:r>
      <w:r w:rsidR="00967365" w:rsidRPr="0086284D">
        <w:rPr>
          <w:color w:val="1A1A1A"/>
        </w:rPr>
        <w:t>aymond</w:t>
      </w:r>
      <w:r w:rsidRPr="0086284D">
        <w:rPr>
          <w:color w:val="1A1A1A"/>
        </w:rPr>
        <w:t xml:space="preserve">. (2015). Reason taking the reins from Impulsivity: The promise of dual-systems thinking for criminology. </w:t>
      </w:r>
      <w:r w:rsidRPr="0086284D">
        <w:rPr>
          <w:i/>
          <w:iCs/>
          <w:color w:val="1A1A1A"/>
        </w:rPr>
        <w:t xml:space="preserve">American Society of Criminology, </w:t>
      </w:r>
      <w:r w:rsidRPr="0086284D">
        <w:rPr>
          <w:iCs/>
          <w:color w:val="1A1A1A"/>
        </w:rPr>
        <w:t>Washington</w:t>
      </w:r>
      <w:r w:rsidRPr="0086284D">
        <w:rPr>
          <w:i/>
          <w:iCs/>
          <w:color w:val="1A1A1A"/>
        </w:rPr>
        <w:t xml:space="preserve"> D.C.</w:t>
      </w:r>
    </w:p>
    <w:p w14:paraId="0FF58776" w14:textId="1AE4BD47" w:rsidR="008B41F9" w:rsidRPr="0086284D" w:rsidRDefault="008B41F9" w:rsidP="00127360">
      <w:pPr>
        <w:pStyle w:val="NormalWeb"/>
        <w:ind w:left="720" w:hanging="720"/>
        <w:rPr>
          <w:rFonts w:ascii="Times New Roman" w:hAnsi="Times New Roman"/>
          <w:sz w:val="24"/>
          <w:szCs w:val="24"/>
        </w:rPr>
      </w:pPr>
      <w:r w:rsidRPr="0086284D">
        <w:rPr>
          <w:rFonts w:ascii="Times New Roman" w:hAnsi="Times New Roman"/>
          <w:b/>
          <w:sz w:val="24"/>
          <w:szCs w:val="24"/>
          <w:u w:val="single"/>
        </w:rPr>
        <w:t xml:space="preserve">Mamayek, </w:t>
      </w:r>
      <w:r w:rsidR="00550BD9" w:rsidRPr="0086284D">
        <w:rPr>
          <w:rFonts w:ascii="Times New Roman" w:hAnsi="Times New Roman"/>
          <w:b/>
          <w:sz w:val="24"/>
          <w:szCs w:val="24"/>
          <w:u w:val="single"/>
        </w:rPr>
        <w:t>C</w:t>
      </w:r>
      <w:r w:rsidR="00967365" w:rsidRPr="0086284D">
        <w:rPr>
          <w:rFonts w:ascii="Times New Roman" w:hAnsi="Times New Roman"/>
          <w:b/>
          <w:sz w:val="24"/>
          <w:szCs w:val="24"/>
          <w:u w:val="single"/>
        </w:rPr>
        <w:t xml:space="preserve">hae </w:t>
      </w:r>
      <w:r w:rsidRPr="0086284D">
        <w:rPr>
          <w:rFonts w:ascii="Times New Roman" w:hAnsi="Times New Roman"/>
          <w:b/>
          <w:sz w:val="24"/>
          <w:szCs w:val="24"/>
          <w:u w:val="single"/>
        </w:rPr>
        <w:t>M</w:t>
      </w:r>
      <w:r w:rsidRPr="0086284D">
        <w:rPr>
          <w:rFonts w:ascii="Times New Roman" w:hAnsi="Times New Roman"/>
          <w:b/>
          <w:sz w:val="24"/>
          <w:szCs w:val="24"/>
        </w:rPr>
        <w:t>.</w:t>
      </w:r>
      <w:r w:rsidRPr="0086284D">
        <w:rPr>
          <w:rFonts w:ascii="Times New Roman" w:hAnsi="Times New Roman"/>
          <w:sz w:val="24"/>
          <w:szCs w:val="24"/>
        </w:rPr>
        <w:t xml:space="preserve">, </w:t>
      </w:r>
      <w:r w:rsidR="001D2305" w:rsidRPr="0086284D">
        <w:rPr>
          <w:rFonts w:ascii="Times New Roman" w:hAnsi="Times New Roman"/>
          <w:sz w:val="24"/>
          <w:szCs w:val="24"/>
        </w:rPr>
        <w:t>&amp;</w:t>
      </w:r>
      <w:r w:rsidRPr="0086284D">
        <w:rPr>
          <w:rFonts w:ascii="Times New Roman" w:hAnsi="Times New Roman"/>
          <w:sz w:val="24"/>
          <w:szCs w:val="24"/>
        </w:rPr>
        <w:t xml:space="preserve"> Pizarro</w:t>
      </w:r>
      <w:r w:rsidR="00127360" w:rsidRPr="008628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7360" w:rsidRPr="0086284D">
        <w:rPr>
          <w:rFonts w:ascii="Times New Roman" w:hAnsi="Times New Roman"/>
          <w:sz w:val="24"/>
          <w:szCs w:val="24"/>
        </w:rPr>
        <w:t>J.M</w:t>
      </w:r>
      <w:proofErr w:type="spellEnd"/>
      <w:r w:rsidR="00127360" w:rsidRPr="0086284D">
        <w:rPr>
          <w:rFonts w:ascii="Times New Roman" w:hAnsi="Times New Roman"/>
          <w:sz w:val="24"/>
          <w:szCs w:val="24"/>
        </w:rPr>
        <w:t xml:space="preserve">. (2013). </w:t>
      </w:r>
      <w:r w:rsidRPr="0086284D">
        <w:rPr>
          <w:rFonts w:ascii="Times New Roman" w:hAnsi="Times New Roman"/>
          <w:sz w:val="24"/>
          <w:szCs w:val="24"/>
        </w:rPr>
        <w:t>The Relationship Between Weather and Disaggregated Homic</w:t>
      </w:r>
      <w:r w:rsidR="00127360" w:rsidRPr="0086284D">
        <w:rPr>
          <w:rFonts w:ascii="Times New Roman" w:hAnsi="Times New Roman"/>
          <w:sz w:val="24"/>
          <w:szCs w:val="24"/>
        </w:rPr>
        <w:t>ide.</w:t>
      </w:r>
      <w:r w:rsidRPr="0086284D">
        <w:rPr>
          <w:rFonts w:ascii="Times New Roman" w:hAnsi="Times New Roman"/>
          <w:sz w:val="24"/>
          <w:szCs w:val="24"/>
        </w:rPr>
        <w:t xml:space="preserve"> </w:t>
      </w:r>
      <w:r w:rsidRPr="0086284D">
        <w:rPr>
          <w:rFonts w:ascii="Times New Roman" w:hAnsi="Times New Roman"/>
          <w:i/>
          <w:sz w:val="24"/>
          <w:szCs w:val="24"/>
        </w:rPr>
        <w:t>American Society of Criminology</w:t>
      </w:r>
      <w:r w:rsidRPr="0086284D">
        <w:rPr>
          <w:rFonts w:ascii="Times New Roman" w:hAnsi="Times New Roman"/>
          <w:sz w:val="24"/>
          <w:szCs w:val="24"/>
        </w:rPr>
        <w:t xml:space="preserve">, Atlanta, GA. </w:t>
      </w:r>
    </w:p>
    <w:p w14:paraId="595A6CF8" w14:textId="40B0918B" w:rsidR="008B41F9" w:rsidRPr="0086284D" w:rsidRDefault="00FC670B" w:rsidP="00127360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86284D">
        <w:t>Crawford, P</w:t>
      </w:r>
      <w:r w:rsidR="00203DFE" w:rsidRPr="0086284D">
        <w:t>atricia</w:t>
      </w:r>
      <w:r w:rsidR="00967365" w:rsidRPr="0086284D">
        <w:t>, Rivera, Jennifer, Dalton, Robert</w:t>
      </w:r>
      <w:r w:rsidRPr="0086284D">
        <w:t xml:space="preserve">, </w:t>
      </w:r>
      <w:r w:rsidR="008B41F9" w:rsidRPr="0086284D">
        <w:t>Malkin</w:t>
      </w:r>
      <w:r w:rsidR="00967365" w:rsidRPr="0086284D">
        <w:t xml:space="preserve">, Michelle, </w:t>
      </w:r>
      <w:r w:rsidR="00967365" w:rsidRPr="0086284D">
        <w:rPr>
          <w:b/>
          <w:u w:val="single"/>
        </w:rPr>
        <w:t>Mamayek, Chae</w:t>
      </w:r>
      <w:r w:rsidRPr="0086284D">
        <w:t xml:space="preserve">, </w:t>
      </w:r>
      <w:r w:rsidR="001D2305" w:rsidRPr="0086284D">
        <w:t xml:space="preserve">&amp; </w:t>
      </w:r>
      <w:proofErr w:type="spellStart"/>
      <w:r w:rsidR="00127360" w:rsidRPr="0086284D">
        <w:t>Nofera</w:t>
      </w:r>
      <w:proofErr w:type="spellEnd"/>
      <w:r w:rsidR="00127360" w:rsidRPr="0086284D">
        <w:t>, W</w:t>
      </w:r>
      <w:r w:rsidR="00967365" w:rsidRPr="0086284D">
        <w:t>endy</w:t>
      </w:r>
      <w:r w:rsidR="00127360" w:rsidRPr="0086284D">
        <w:t xml:space="preserve">. </w:t>
      </w:r>
      <w:r w:rsidR="008B41F9" w:rsidRPr="0086284D">
        <w:t xml:space="preserve">(2013). Exploring the values and principles of an inclusive learning environment. </w:t>
      </w:r>
      <w:r w:rsidR="008B41F9" w:rsidRPr="0086284D">
        <w:rPr>
          <w:i/>
          <w:iCs/>
        </w:rPr>
        <w:t>Great Lakes Conference of Teaching and Learning</w:t>
      </w:r>
      <w:r w:rsidR="00127360" w:rsidRPr="0086284D">
        <w:t>,</w:t>
      </w:r>
      <w:r w:rsidR="008B41F9" w:rsidRPr="0086284D">
        <w:t xml:space="preserve"> Mt. Pleasant, </w:t>
      </w:r>
      <w:r w:rsidR="00127360" w:rsidRPr="0086284D">
        <w:t>MI</w:t>
      </w:r>
    </w:p>
    <w:p w14:paraId="7D133B49" w14:textId="101D0940" w:rsidR="008B41F9" w:rsidRPr="0086284D" w:rsidRDefault="00967365" w:rsidP="00127360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86284D">
        <w:t>Rivera, Jennifer E., Crawford, Patricia</w:t>
      </w:r>
      <w:r w:rsidR="00127360" w:rsidRPr="0086284D">
        <w:t>, Dal</w:t>
      </w:r>
      <w:r w:rsidRPr="0086284D">
        <w:t xml:space="preserve">ton, Robert, Malkin, Michelle, </w:t>
      </w:r>
      <w:r w:rsidRPr="0086284D">
        <w:rPr>
          <w:b/>
          <w:u w:val="single"/>
        </w:rPr>
        <w:t>Mamayek, Chae</w:t>
      </w:r>
      <w:r w:rsidR="00127360" w:rsidRPr="0086284D">
        <w:t xml:space="preserve">, &amp; </w:t>
      </w:r>
      <w:proofErr w:type="spellStart"/>
      <w:r w:rsidR="008B41F9" w:rsidRPr="0086284D">
        <w:t>Nofera</w:t>
      </w:r>
      <w:proofErr w:type="spellEnd"/>
      <w:r w:rsidR="008B41F9" w:rsidRPr="0086284D">
        <w:t>, W</w:t>
      </w:r>
      <w:r w:rsidRPr="0086284D">
        <w:t>endy</w:t>
      </w:r>
      <w:r w:rsidR="008B41F9" w:rsidRPr="0086284D">
        <w:t>. (2013). Liberty Hyde Bailey Scholars: Exploring Aspects of Inclusive Learning.</w:t>
      </w:r>
      <w:r w:rsidR="00EF1FA0" w:rsidRPr="0086284D">
        <w:t xml:space="preserve"> </w:t>
      </w:r>
      <w:r w:rsidR="008B41F9" w:rsidRPr="0086284D">
        <w:rPr>
          <w:i/>
          <w:iCs/>
        </w:rPr>
        <w:t>Association for Career and Technical Education Research</w:t>
      </w:r>
      <w:r w:rsidR="00EF1FA0" w:rsidRPr="0086284D">
        <w:t>,</w:t>
      </w:r>
      <w:r w:rsidR="008B41F9" w:rsidRPr="0086284D">
        <w:t xml:space="preserve"> Las Vegas, NV.</w:t>
      </w:r>
    </w:p>
    <w:p w14:paraId="65D64D83" w14:textId="583DC327" w:rsidR="00FC670B" w:rsidRPr="0086284D" w:rsidRDefault="00FC670B" w:rsidP="00FC670B">
      <w:pPr>
        <w:widowControl w:val="0"/>
        <w:autoSpaceDE w:val="0"/>
        <w:autoSpaceDN w:val="0"/>
        <w:adjustRightInd w:val="0"/>
        <w:spacing w:after="240"/>
        <w:ind w:left="720" w:hanging="720"/>
      </w:pPr>
      <w:proofErr w:type="spellStart"/>
      <w:r w:rsidRPr="0086284D">
        <w:t>Nall</w:t>
      </w:r>
      <w:r w:rsidR="00EF1FA0" w:rsidRPr="0086284D">
        <w:t>a</w:t>
      </w:r>
      <w:proofErr w:type="spellEnd"/>
      <w:r w:rsidR="00EF1FA0" w:rsidRPr="0086284D">
        <w:t>, M</w:t>
      </w:r>
      <w:r w:rsidR="00967365" w:rsidRPr="0086284D">
        <w:t xml:space="preserve">ahesh </w:t>
      </w:r>
      <w:r w:rsidR="00EF1FA0" w:rsidRPr="0086284D">
        <w:t xml:space="preserve">K. and </w:t>
      </w:r>
      <w:r w:rsidR="00EF1FA0" w:rsidRPr="0086284D">
        <w:rPr>
          <w:b/>
          <w:u w:val="single"/>
        </w:rPr>
        <w:t>Mamayek, C</w:t>
      </w:r>
      <w:r w:rsidR="00967365" w:rsidRPr="0086284D">
        <w:rPr>
          <w:b/>
          <w:u w:val="single"/>
        </w:rPr>
        <w:t xml:space="preserve">hae </w:t>
      </w:r>
      <w:r w:rsidR="00EF1FA0" w:rsidRPr="0086284D">
        <w:rPr>
          <w:b/>
          <w:u w:val="single"/>
        </w:rPr>
        <w:t>M.</w:t>
      </w:r>
      <w:r w:rsidR="00EF1FA0" w:rsidRPr="0086284D">
        <w:t xml:space="preserve"> (2012</w:t>
      </w:r>
      <w:r w:rsidRPr="0086284D">
        <w:t xml:space="preserve">). </w:t>
      </w:r>
      <w:r w:rsidRPr="0086284D">
        <w:rPr>
          <w:bCs/>
          <w:iCs/>
        </w:rPr>
        <w:t>Police Accountability and Citizen Oversight in Asia: An Exploratory Study</w:t>
      </w:r>
      <w:r w:rsidRPr="0086284D">
        <w:rPr>
          <w:bCs/>
          <w:i/>
          <w:iCs/>
        </w:rPr>
        <w:t>.</w:t>
      </w:r>
      <w:r w:rsidRPr="0086284D">
        <w:rPr>
          <w:b/>
          <w:bCs/>
          <w:i/>
          <w:iCs/>
        </w:rPr>
        <w:t xml:space="preserve"> </w:t>
      </w:r>
      <w:r w:rsidRPr="0086284D">
        <w:rPr>
          <w:i/>
        </w:rPr>
        <w:t>Midwester</w:t>
      </w:r>
      <w:r w:rsidR="00AC0A8D" w:rsidRPr="0086284D">
        <w:rPr>
          <w:i/>
        </w:rPr>
        <w:t>n Criminal Justice Association</w:t>
      </w:r>
      <w:r w:rsidRPr="0086284D">
        <w:t xml:space="preserve">, Chicago, IL. </w:t>
      </w:r>
    </w:p>
    <w:p w14:paraId="08699E48" w14:textId="7F3A84EC" w:rsidR="004E14D5" w:rsidRPr="0086284D" w:rsidRDefault="004E14D5" w:rsidP="00953545">
      <w:pPr>
        <w:outlineLvl w:val="0"/>
        <w:rPr>
          <w:b/>
        </w:rPr>
      </w:pPr>
      <w:r w:rsidRPr="0086284D">
        <w:rPr>
          <w:b/>
        </w:rPr>
        <w:t>RESEARCH EXPERIENCE</w:t>
      </w:r>
    </w:p>
    <w:p w14:paraId="65A93134" w14:textId="77777777" w:rsidR="004E14D5" w:rsidRPr="0086284D" w:rsidRDefault="004E14D5" w:rsidP="008B41F9"/>
    <w:p w14:paraId="4E3B2B21" w14:textId="7F1D2F15" w:rsidR="004E14D5" w:rsidRPr="0086284D" w:rsidRDefault="004E14D5" w:rsidP="008B41F9">
      <w:r w:rsidRPr="0086284D">
        <w:t>Research Assistant to Dr. Ray</w:t>
      </w:r>
      <w:r w:rsidR="0090423B" w:rsidRPr="0086284D">
        <w:t>mond</w:t>
      </w:r>
      <w:r w:rsidRPr="0086284D">
        <w:t xml:space="preserve"> Paternoster (</w:t>
      </w:r>
      <w:proofErr w:type="spellStart"/>
      <w:r w:rsidRPr="0086284D">
        <w:t>UMD</w:t>
      </w:r>
      <w:proofErr w:type="spellEnd"/>
      <w:r w:rsidRPr="0086284D">
        <w:t>, Fall 2014-</w:t>
      </w:r>
      <w:r w:rsidR="009178CF" w:rsidRPr="0086284D">
        <w:t>Spring 2017</w:t>
      </w:r>
      <w:r w:rsidRPr="0086284D">
        <w:t>)</w:t>
      </w:r>
    </w:p>
    <w:p w14:paraId="56E9E2A8" w14:textId="505407A7" w:rsidR="004E14D5" w:rsidRPr="0086284D" w:rsidRDefault="004E14D5" w:rsidP="004E1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Assisting and contributing to research in offender decision making and criminological theory</w:t>
      </w:r>
    </w:p>
    <w:p w14:paraId="7E2552DF" w14:textId="27FB6D06" w:rsidR="004E14D5" w:rsidRPr="0086284D" w:rsidRDefault="004E14D5" w:rsidP="008B41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Design of survey instruments and data analysis</w:t>
      </w:r>
    </w:p>
    <w:p w14:paraId="6CF119DE" w14:textId="77777777" w:rsidR="005B55CB" w:rsidRPr="0086284D" w:rsidRDefault="005B55CB" w:rsidP="005B55CB"/>
    <w:p w14:paraId="42B669DC" w14:textId="2D7C9656" w:rsidR="004E14D5" w:rsidRPr="0086284D" w:rsidRDefault="004E14D5" w:rsidP="004E14D5">
      <w:r w:rsidRPr="0086284D">
        <w:t xml:space="preserve">Research Assistant to Dr. Mahesh </w:t>
      </w:r>
      <w:proofErr w:type="spellStart"/>
      <w:r w:rsidRPr="0086284D">
        <w:t>Nalla</w:t>
      </w:r>
      <w:proofErr w:type="spellEnd"/>
      <w:r w:rsidRPr="0086284D">
        <w:t xml:space="preserve"> (Michigan State University, 2012-2013)</w:t>
      </w:r>
    </w:p>
    <w:p w14:paraId="1FA02834" w14:textId="0E59C9C9" w:rsidR="004E14D5" w:rsidRPr="0086284D" w:rsidRDefault="005B55CB" w:rsidP="004E1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Assisting and contributing to policing and security research</w:t>
      </w:r>
    </w:p>
    <w:p w14:paraId="2F7ACC6B" w14:textId="47B81123" w:rsidR="005B55CB" w:rsidRPr="0086284D" w:rsidRDefault="005B55CB" w:rsidP="004E1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 xml:space="preserve">Developed skills in international research </w:t>
      </w:r>
    </w:p>
    <w:p w14:paraId="7B765715" w14:textId="05F7CC00" w:rsidR="005B55CB" w:rsidRPr="0086284D" w:rsidRDefault="005B55CB" w:rsidP="004E1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Design of survey instruments and analysis</w:t>
      </w:r>
    </w:p>
    <w:p w14:paraId="2B138C55" w14:textId="77777777" w:rsidR="004E14D5" w:rsidRPr="0086284D" w:rsidRDefault="004E14D5" w:rsidP="004E14D5">
      <w:pPr>
        <w:rPr>
          <w:b/>
        </w:rPr>
      </w:pPr>
    </w:p>
    <w:p w14:paraId="69688D4E" w14:textId="78E94219" w:rsidR="008B41F9" w:rsidRPr="0086284D" w:rsidRDefault="000D0E0F" w:rsidP="00953545">
      <w:pPr>
        <w:outlineLvl w:val="0"/>
      </w:pPr>
      <w:r w:rsidRPr="0086284D">
        <w:rPr>
          <w:b/>
        </w:rPr>
        <w:t>AWARDS AND HONORS</w:t>
      </w:r>
    </w:p>
    <w:p w14:paraId="6B01C6B2" w14:textId="77777777" w:rsidR="000D0E0F" w:rsidRPr="0086284D" w:rsidRDefault="000D0E0F" w:rsidP="008B41F9">
      <w:pPr>
        <w:rPr>
          <w:b/>
        </w:rPr>
      </w:pPr>
    </w:p>
    <w:p w14:paraId="73EF5A9C" w14:textId="6EEC95F6" w:rsidR="00B26A83" w:rsidRPr="0086284D" w:rsidRDefault="00145537" w:rsidP="000D0E0F">
      <w:r w:rsidRPr="0086284D">
        <w:t>Charles Koch Foundation Dissertation Grant (2017</w:t>
      </w:r>
      <w:r w:rsidR="00DA41BF" w:rsidRPr="0086284D">
        <w:t>-2018</w:t>
      </w:r>
      <w:r w:rsidRPr="0086284D">
        <w:t>)</w:t>
      </w:r>
    </w:p>
    <w:p w14:paraId="6238F7E3" w14:textId="58750BEF" w:rsidR="00145537" w:rsidRPr="0086284D" w:rsidRDefault="00145537" w:rsidP="00145537">
      <w:pPr>
        <w:pStyle w:val="ListParagraph"/>
        <w:numPr>
          <w:ilvl w:val="0"/>
          <w:numId w:val="9"/>
        </w:numPr>
        <w:ind w:left="1170" w:hanging="366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Awar</w:t>
      </w:r>
      <w:r w:rsidR="00B266CB" w:rsidRPr="0086284D">
        <w:rPr>
          <w:rFonts w:ascii="Times New Roman" w:hAnsi="Times New Roman" w:cs="Times New Roman"/>
        </w:rPr>
        <w:t>ded $5,000 in funding in support of my dissertation</w:t>
      </w:r>
      <w:r w:rsidR="005B41C4" w:rsidRPr="0086284D">
        <w:rPr>
          <w:rFonts w:ascii="Times New Roman" w:hAnsi="Times New Roman" w:cs="Times New Roman"/>
        </w:rPr>
        <w:t xml:space="preserve"> </w:t>
      </w:r>
      <w:r w:rsidR="008F28B7" w:rsidRPr="0086284D">
        <w:rPr>
          <w:rFonts w:ascii="Times New Roman" w:hAnsi="Times New Roman" w:cs="Times New Roman"/>
        </w:rPr>
        <w:t>research</w:t>
      </w:r>
    </w:p>
    <w:p w14:paraId="51332987" w14:textId="77777777" w:rsidR="00254C6E" w:rsidRPr="0086284D" w:rsidRDefault="00254C6E" w:rsidP="00254C6E"/>
    <w:p w14:paraId="09269871" w14:textId="59E1C0F4" w:rsidR="00B26A83" w:rsidRPr="0086284D" w:rsidRDefault="00B26A83" w:rsidP="000D0E0F">
      <w:r w:rsidRPr="0086284D">
        <w:t>University of Maryland Dean’s Fellowship (2017-2018)</w:t>
      </w:r>
    </w:p>
    <w:p w14:paraId="28B2CF4A" w14:textId="3588C683" w:rsidR="00B26A83" w:rsidRPr="0086284D" w:rsidRDefault="00B26A83" w:rsidP="000D0E0F">
      <w:pPr>
        <w:pStyle w:val="ListParagraph"/>
        <w:numPr>
          <w:ilvl w:val="0"/>
          <w:numId w:val="8"/>
        </w:numPr>
        <w:tabs>
          <w:tab w:val="left" w:pos="1170"/>
        </w:tabs>
        <w:ind w:firstLine="90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 xml:space="preserve">Awarded $5,000 in funding </w:t>
      </w:r>
      <w:r w:rsidR="009A0E11" w:rsidRPr="0086284D">
        <w:rPr>
          <w:rFonts w:ascii="Times New Roman" w:hAnsi="Times New Roman" w:cs="Times New Roman"/>
        </w:rPr>
        <w:t>in</w:t>
      </w:r>
      <w:r w:rsidR="00C0296E" w:rsidRPr="0086284D">
        <w:rPr>
          <w:rFonts w:ascii="Times New Roman" w:hAnsi="Times New Roman" w:cs="Times New Roman"/>
        </w:rPr>
        <w:t xml:space="preserve"> support</w:t>
      </w:r>
      <w:r w:rsidR="009A0E11" w:rsidRPr="0086284D">
        <w:rPr>
          <w:rFonts w:ascii="Times New Roman" w:hAnsi="Times New Roman" w:cs="Times New Roman"/>
        </w:rPr>
        <w:t xml:space="preserve"> of</w:t>
      </w:r>
      <w:r w:rsidR="00C0296E" w:rsidRPr="0086284D">
        <w:rPr>
          <w:rFonts w:ascii="Times New Roman" w:hAnsi="Times New Roman" w:cs="Times New Roman"/>
        </w:rPr>
        <w:t xml:space="preserve"> academic endeavors</w:t>
      </w:r>
    </w:p>
    <w:p w14:paraId="1D6C5957" w14:textId="77777777" w:rsidR="00254C6E" w:rsidRPr="0086284D" w:rsidRDefault="00254C6E" w:rsidP="00254C6E">
      <w:pPr>
        <w:tabs>
          <w:tab w:val="left" w:pos="1170"/>
        </w:tabs>
      </w:pPr>
    </w:p>
    <w:p w14:paraId="3E3080F1" w14:textId="69C74DE8" w:rsidR="000D0E0F" w:rsidRPr="0086284D" w:rsidRDefault="000D0E0F" w:rsidP="000D0E0F">
      <w:r w:rsidRPr="0086284D">
        <w:t xml:space="preserve">Bailey Scholars Program Graduate Fellowship (2012- </w:t>
      </w:r>
      <w:r w:rsidR="00360362" w:rsidRPr="0086284D">
        <w:t>2013</w:t>
      </w:r>
      <w:r w:rsidRPr="0086284D">
        <w:t>)</w:t>
      </w:r>
    </w:p>
    <w:p w14:paraId="65CF7524" w14:textId="77777777" w:rsidR="000D0E0F" w:rsidRPr="0086284D" w:rsidRDefault="000D0E0F" w:rsidP="000D0E0F">
      <w:pPr>
        <w:numPr>
          <w:ilvl w:val="0"/>
          <w:numId w:val="2"/>
        </w:numPr>
      </w:pPr>
      <w:r w:rsidRPr="0086284D">
        <w:t>Selected to work with the Senior Director and other Graduate Fellows on a scholarship of teaching and learning project focusing on group inclusivity and diversity.</w:t>
      </w:r>
    </w:p>
    <w:p w14:paraId="044F40F0" w14:textId="77777777" w:rsidR="00254C6E" w:rsidRPr="0086284D" w:rsidRDefault="00254C6E" w:rsidP="00254C6E"/>
    <w:p w14:paraId="62CDCCE1" w14:textId="2511968B" w:rsidR="000D0E0F" w:rsidRPr="0086284D" w:rsidRDefault="000D0E0F" w:rsidP="000D0E0F">
      <w:r w:rsidRPr="0086284D">
        <w:t xml:space="preserve">Edward A. and Eleanor B. Carlin Award, </w:t>
      </w:r>
      <w:proofErr w:type="spellStart"/>
      <w:r w:rsidR="00BA42C1" w:rsidRPr="0086284D">
        <w:t>MSU</w:t>
      </w:r>
      <w:proofErr w:type="spellEnd"/>
      <w:r w:rsidR="00BA42C1" w:rsidRPr="0086284D">
        <w:t xml:space="preserve"> </w:t>
      </w:r>
      <w:r w:rsidRPr="0086284D">
        <w:t>Department of Economics (2011)</w:t>
      </w:r>
    </w:p>
    <w:p w14:paraId="0C39B5AC" w14:textId="77777777" w:rsidR="000D0E0F" w:rsidRPr="0086284D" w:rsidRDefault="000D0E0F" w:rsidP="000D0E0F">
      <w:pPr>
        <w:numPr>
          <w:ilvl w:val="0"/>
          <w:numId w:val="2"/>
        </w:numPr>
      </w:pPr>
      <w:r w:rsidRPr="0086284D">
        <w:t xml:space="preserve">Awarded annually, considers overall grade-point average, grade-point average in economics classes, and the nature of the student's economics program </w:t>
      </w:r>
    </w:p>
    <w:p w14:paraId="6F7AD947" w14:textId="77777777" w:rsidR="00254C6E" w:rsidRPr="0086284D" w:rsidRDefault="00254C6E" w:rsidP="00254C6E"/>
    <w:p w14:paraId="1CFB4A79" w14:textId="2EC91482" w:rsidR="000D0E0F" w:rsidRPr="0086284D" w:rsidRDefault="000D0E0F" w:rsidP="000D0E0F">
      <w:r w:rsidRPr="0086284D">
        <w:t xml:space="preserve">Outstanding Senior Award, </w:t>
      </w:r>
      <w:proofErr w:type="spellStart"/>
      <w:r w:rsidR="00BA42C1" w:rsidRPr="0086284D">
        <w:t>MSU</w:t>
      </w:r>
      <w:proofErr w:type="spellEnd"/>
      <w:r w:rsidR="00BA42C1" w:rsidRPr="0086284D">
        <w:t xml:space="preserve"> </w:t>
      </w:r>
      <w:r w:rsidRPr="0086284D">
        <w:t>Department of Economics (2011)</w:t>
      </w:r>
    </w:p>
    <w:p w14:paraId="6F64C644" w14:textId="77777777" w:rsidR="000D0E0F" w:rsidRPr="0086284D" w:rsidRDefault="000D0E0F" w:rsidP="000D0E0F">
      <w:pPr>
        <w:numPr>
          <w:ilvl w:val="0"/>
          <w:numId w:val="2"/>
        </w:numPr>
      </w:pPr>
      <w:r w:rsidRPr="0086284D">
        <w:t>Awarded annually to recognize the most outstanding graduating senior, and leads the processional for economics students at graduation</w:t>
      </w:r>
    </w:p>
    <w:p w14:paraId="56EE6B6F" w14:textId="77777777" w:rsidR="00254C6E" w:rsidRPr="0086284D" w:rsidRDefault="00254C6E" w:rsidP="00254C6E"/>
    <w:p w14:paraId="08171565" w14:textId="73249A09" w:rsidR="000D0E0F" w:rsidRPr="0086284D" w:rsidRDefault="000D0E0F" w:rsidP="000D0E0F">
      <w:r w:rsidRPr="0086284D">
        <w:t xml:space="preserve">Outstanding Senior Award, </w:t>
      </w:r>
      <w:proofErr w:type="spellStart"/>
      <w:r w:rsidR="00BA42C1" w:rsidRPr="0086284D">
        <w:t>MSU</w:t>
      </w:r>
      <w:proofErr w:type="spellEnd"/>
      <w:r w:rsidR="00BA42C1" w:rsidRPr="0086284D">
        <w:t xml:space="preserve"> </w:t>
      </w:r>
      <w:r w:rsidRPr="0086284D">
        <w:t>Senior Class Council (2011)</w:t>
      </w:r>
    </w:p>
    <w:p w14:paraId="789C6C60" w14:textId="77777777" w:rsidR="000D0E0F" w:rsidRPr="0086284D" w:rsidRDefault="000D0E0F" w:rsidP="000D0E0F">
      <w:pPr>
        <w:numPr>
          <w:ilvl w:val="0"/>
          <w:numId w:val="2"/>
        </w:numPr>
      </w:pPr>
      <w:r w:rsidRPr="0086284D">
        <w:t xml:space="preserve">Award presented to seniors who exemplify achievement through academics, leadership and involvement on campus </w:t>
      </w:r>
    </w:p>
    <w:p w14:paraId="025BDCC7" w14:textId="77777777" w:rsidR="004C7404" w:rsidRPr="0086284D" w:rsidRDefault="004C7404" w:rsidP="00953545">
      <w:pPr>
        <w:outlineLvl w:val="0"/>
        <w:rPr>
          <w:b/>
        </w:rPr>
      </w:pPr>
    </w:p>
    <w:p w14:paraId="45224C88" w14:textId="139C57DF" w:rsidR="003A56BE" w:rsidRPr="0086284D" w:rsidRDefault="003A56BE" w:rsidP="00953545">
      <w:pPr>
        <w:outlineLvl w:val="0"/>
        <w:rPr>
          <w:b/>
        </w:rPr>
      </w:pPr>
      <w:r w:rsidRPr="0086284D">
        <w:rPr>
          <w:b/>
        </w:rPr>
        <w:t>TEACHING EXPERIENCE</w:t>
      </w:r>
    </w:p>
    <w:p w14:paraId="4FDEC9FB" w14:textId="77777777" w:rsidR="003A56BE" w:rsidRPr="0086284D" w:rsidRDefault="003A56BE" w:rsidP="003A56BE">
      <w:pPr>
        <w:rPr>
          <w:b/>
        </w:rPr>
      </w:pPr>
    </w:p>
    <w:p w14:paraId="290AE2BD" w14:textId="4E8187F6" w:rsidR="0072430E" w:rsidRPr="0086284D" w:rsidRDefault="002016AE" w:rsidP="00953545">
      <w:pPr>
        <w:outlineLvl w:val="0"/>
        <w:rPr>
          <w:i/>
        </w:rPr>
      </w:pPr>
      <w:r w:rsidRPr="0086284D">
        <w:rPr>
          <w:i/>
        </w:rPr>
        <w:t>Graduate-Level Courses</w:t>
      </w:r>
    </w:p>
    <w:p w14:paraId="5DCE1A1B" w14:textId="77777777" w:rsidR="002016AE" w:rsidRPr="0086284D" w:rsidRDefault="002016AE" w:rsidP="00953545">
      <w:pPr>
        <w:outlineLvl w:val="0"/>
      </w:pPr>
    </w:p>
    <w:p w14:paraId="2A67B4AA" w14:textId="1A8E61FD" w:rsidR="002016AE" w:rsidRPr="0086284D" w:rsidRDefault="00B9344A" w:rsidP="00953545">
      <w:pPr>
        <w:outlineLvl w:val="0"/>
      </w:pPr>
      <w:proofErr w:type="spellStart"/>
      <w:r w:rsidRPr="0086284D">
        <w:t>CRJ</w:t>
      </w:r>
      <w:proofErr w:type="spellEnd"/>
      <w:r w:rsidRPr="0086284D">
        <w:t xml:space="preserve"> 511, Applied Data Analysis</w:t>
      </w:r>
    </w:p>
    <w:p w14:paraId="5811042B" w14:textId="7BCB1CC3" w:rsidR="00B9344A" w:rsidRPr="0086284D" w:rsidRDefault="00B9344A" w:rsidP="00B9344A">
      <w:r w:rsidRPr="0086284D">
        <w:tab/>
        <w:t>Faculty Associate (Online, Spring 2017)</w:t>
      </w:r>
    </w:p>
    <w:p w14:paraId="16E3C333" w14:textId="77777777" w:rsidR="005001CA" w:rsidRPr="0086284D" w:rsidRDefault="00B9344A" w:rsidP="00B9344A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 xml:space="preserve">Arizona State University, School of Criminology and Criminal Justice, </w:t>
      </w:r>
    </w:p>
    <w:p w14:paraId="47120D20" w14:textId="078E8A4A" w:rsidR="00B9344A" w:rsidRPr="0086284D" w:rsidRDefault="00B9344A" w:rsidP="004C7404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Phoenix, AZ</w:t>
      </w:r>
    </w:p>
    <w:p w14:paraId="21A93711" w14:textId="678AAFA7" w:rsidR="0072430E" w:rsidRPr="0086284D" w:rsidRDefault="0072430E" w:rsidP="00953545">
      <w:pPr>
        <w:outlineLvl w:val="0"/>
      </w:pPr>
    </w:p>
    <w:p w14:paraId="55EEF39D" w14:textId="0D24A87D" w:rsidR="00B9344A" w:rsidRPr="0086284D" w:rsidRDefault="00B9344A" w:rsidP="00953545">
      <w:pPr>
        <w:outlineLvl w:val="0"/>
        <w:rPr>
          <w:i/>
        </w:rPr>
      </w:pPr>
      <w:r w:rsidRPr="0086284D">
        <w:rPr>
          <w:i/>
        </w:rPr>
        <w:t xml:space="preserve">Undergraduate-Level Courses </w:t>
      </w:r>
    </w:p>
    <w:p w14:paraId="6DE98F31" w14:textId="77777777" w:rsidR="00C758C4" w:rsidRPr="0086284D" w:rsidRDefault="00C758C4" w:rsidP="00953545">
      <w:pPr>
        <w:outlineLvl w:val="0"/>
      </w:pPr>
    </w:p>
    <w:p w14:paraId="6648A103" w14:textId="7981F9B5" w:rsidR="00B3209D" w:rsidRPr="0086284D" w:rsidRDefault="00B3209D" w:rsidP="00953545">
      <w:pPr>
        <w:outlineLvl w:val="0"/>
      </w:pPr>
      <w:proofErr w:type="spellStart"/>
      <w:r w:rsidRPr="0086284D">
        <w:t>CRJ</w:t>
      </w:r>
      <w:proofErr w:type="spellEnd"/>
      <w:r w:rsidRPr="0086284D">
        <w:t xml:space="preserve"> 225, Introduction to Criminology</w:t>
      </w:r>
    </w:p>
    <w:p w14:paraId="697D9888" w14:textId="77777777" w:rsidR="00B3209D" w:rsidRPr="0086284D" w:rsidRDefault="00B3209D" w:rsidP="00B3209D">
      <w:pPr>
        <w:ind w:firstLine="720"/>
      </w:pPr>
      <w:r w:rsidRPr="0086284D">
        <w:t>Faculty Associate (Online, Fall 2017)</w:t>
      </w:r>
    </w:p>
    <w:p w14:paraId="4A8070BC" w14:textId="77777777" w:rsidR="005001CA" w:rsidRPr="0086284D" w:rsidRDefault="00B3209D" w:rsidP="00B3209D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 xml:space="preserve">Arizona State University, School of Criminology and Criminal Justice, </w:t>
      </w:r>
    </w:p>
    <w:p w14:paraId="125181B6" w14:textId="3C71A607" w:rsidR="00B3209D" w:rsidRPr="0086284D" w:rsidRDefault="00B3209D" w:rsidP="00B3209D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Phoenix, AZ</w:t>
      </w:r>
    </w:p>
    <w:p w14:paraId="5E908650" w14:textId="77777777" w:rsidR="00B3209D" w:rsidRPr="0086284D" w:rsidRDefault="00B3209D" w:rsidP="00953545">
      <w:pPr>
        <w:outlineLvl w:val="0"/>
      </w:pPr>
    </w:p>
    <w:p w14:paraId="68119040" w14:textId="695E643E" w:rsidR="00220B69" w:rsidRPr="0086284D" w:rsidRDefault="00220B69" w:rsidP="00953545">
      <w:pPr>
        <w:outlineLvl w:val="0"/>
      </w:pPr>
      <w:proofErr w:type="spellStart"/>
      <w:r w:rsidRPr="0086284D">
        <w:t>CRJ</w:t>
      </w:r>
      <w:proofErr w:type="spellEnd"/>
      <w:r w:rsidRPr="0086284D">
        <w:t xml:space="preserve"> 201, Crime Control Policies</w:t>
      </w:r>
    </w:p>
    <w:p w14:paraId="454E3859" w14:textId="75E8DA43" w:rsidR="00220B69" w:rsidRPr="0086284D" w:rsidRDefault="00C758C4" w:rsidP="00220B69">
      <w:pPr>
        <w:ind w:firstLine="720"/>
      </w:pPr>
      <w:r w:rsidRPr="0086284D">
        <w:t>Faculty Associate- Course Restructuring</w:t>
      </w:r>
      <w:r w:rsidR="00220B69" w:rsidRPr="0086284D">
        <w:t xml:space="preserve"> (</w:t>
      </w:r>
      <w:r w:rsidR="00474B33" w:rsidRPr="0086284D">
        <w:t xml:space="preserve">Online, </w:t>
      </w:r>
      <w:r w:rsidRPr="0086284D">
        <w:t>Summer 2017</w:t>
      </w:r>
      <w:r w:rsidR="00220B69" w:rsidRPr="0086284D">
        <w:t>)</w:t>
      </w:r>
    </w:p>
    <w:p w14:paraId="6EFB4131" w14:textId="77777777" w:rsidR="005001CA" w:rsidRPr="0086284D" w:rsidRDefault="00220B69" w:rsidP="00B3209D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 xml:space="preserve">Arizona State University, School of Criminology and Criminal Justice, </w:t>
      </w:r>
    </w:p>
    <w:p w14:paraId="2C2023FE" w14:textId="3800EF29" w:rsidR="00220B69" w:rsidRPr="0086284D" w:rsidRDefault="00220B69" w:rsidP="00B3209D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Phoenix, AZ</w:t>
      </w:r>
    </w:p>
    <w:p w14:paraId="33F4613D" w14:textId="77777777" w:rsidR="00B3209D" w:rsidRPr="0086284D" w:rsidRDefault="00B3209D" w:rsidP="00B3209D">
      <w:pPr>
        <w:pStyle w:val="ListParagraph"/>
        <w:rPr>
          <w:rFonts w:ascii="Times New Roman" w:hAnsi="Times New Roman" w:cs="Times New Roman"/>
        </w:rPr>
      </w:pPr>
    </w:p>
    <w:p w14:paraId="68DF61FD" w14:textId="1ED0492F" w:rsidR="00812077" w:rsidRPr="0086284D" w:rsidRDefault="00613EF7" w:rsidP="00953545">
      <w:pPr>
        <w:outlineLvl w:val="0"/>
      </w:pPr>
      <w:proofErr w:type="spellStart"/>
      <w:r w:rsidRPr="0086284D">
        <w:t>CCJS</w:t>
      </w:r>
      <w:proofErr w:type="spellEnd"/>
      <w:r w:rsidRPr="0086284D">
        <w:t xml:space="preserve"> 105, Introduction to Criminology</w:t>
      </w:r>
    </w:p>
    <w:p w14:paraId="57872037" w14:textId="264BEB5B" w:rsidR="00812077" w:rsidRPr="0086284D" w:rsidRDefault="00812077" w:rsidP="003A56BE">
      <w:r w:rsidRPr="0086284D">
        <w:tab/>
      </w:r>
      <w:r w:rsidR="00B9130B" w:rsidRPr="0086284D">
        <w:t>Instructor</w:t>
      </w:r>
      <w:r w:rsidRPr="0086284D">
        <w:t xml:space="preserve"> (</w:t>
      </w:r>
      <w:r w:rsidR="00363456" w:rsidRPr="0086284D">
        <w:t xml:space="preserve">Online, </w:t>
      </w:r>
      <w:r w:rsidRPr="0086284D">
        <w:t>Summer 2016</w:t>
      </w:r>
      <w:r w:rsidR="00805193" w:rsidRPr="0086284D">
        <w:t>, Summer 2017</w:t>
      </w:r>
      <w:r w:rsidR="00BC7BEA" w:rsidRPr="0086284D">
        <w:t>, planned Winter 2018</w:t>
      </w:r>
      <w:r w:rsidRPr="0086284D">
        <w:t>)</w:t>
      </w:r>
    </w:p>
    <w:p w14:paraId="5CC2AECA" w14:textId="1A8363F0" w:rsidR="00613EF7" w:rsidRPr="0086284D" w:rsidRDefault="00613EF7" w:rsidP="00613EF7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University of Maryland, Department of Criminology and Criminal Justice, College Park, MD</w:t>
      </w:r>
    </w:p>
    <w:p w14:paraId="029DA827" w14:textId="77777777" w:rsidR="00622875" w:rsidRPr="0086284D" w:rsidRDefault="00622875" w:rsidP="003A56BE"/>
    <w:p w14:paraId="12DA33F2" w14:textId="0DF235FD" w:rsidR="003A56BE" w:rsidRPr="0086284D" w:rsidRDefault="003A56BE" w:rsidP="00953545">
      <w:pPr>
        <w:outlineLvl w:val="0"/>
      </w:pPr>
      <w:proofErr w:type="spellStart"/>
      <w:r w:rsidRPr="0086284D">
        <w:t>CCJS</w:t>
      </w:r>
      <w:proofErr w:type="spellEnd"/>
      <w:r w:rsidRPr="0086284D">
        <w:t xml:space="preserve"> 200, Statistics for Criminology and Criminal Justice </w:t>
      </w:r>
    </w:p>
    <w:p w14:paraId="200DE25C" w14:textId="47B0A971" w:rsidR="00812077" w:rsidRPr="0086284D" w:rsidRDefault="00812077" w:rsidP="00812077">
      <w:r w:rsidRPr="0086284D">
        <w:tab/>
        <w:t>Graduate Teaching Assistant</w:t>
      </w:r>
      <w:r w:rsidR="00547E32" w:rsidRPr="0086284D">
        <w:t>,</w:t>
      </w:r>
      <w:r w:rsidR="00BF42AC" w:rsidRPr="0086284D">
        <w:t xml:space="preserve"> &amp;</w:t>
      </w:r>
      <w:r w:rsidR="00547E32" w:rsidRPr="0086284D">
        <w:t xml:space="preserve"> Guest Lecturer</w:t>
      </w:r>
      <w:r w:rsidRPr="0086284D">
        <w:t xml:space="preserve"> (</w:t>
      </w:r>
      <w:r w:rsidR="00B9344A" w:rsidRPr="0086284D">
        <w:t xml:space="preserve">Fall 2013, Spring </w:t>
      </w:r>
      <w:r w:rsidRPr="0086284D">
        <w:t>2014)</w:t>
      </w:r>
      <w:r w:rsidRPr="0086284D">
        <w:tab/>
      </w:r>
    </w:p>
    <w:p w14:paraId="7FCF1E13" w14:textId="77777777" w:rsidR="00360362" w:rsidRPr="0086284D" w:rsidRDefault="00360362" w:rsidP="00A01EA2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University of Maryland, Department of Criminology and Criminal Justice, College Park, MD</w:t>
      </w:r>
    </w:p>
    <w:p w14:paraId="08375425" w14:textId="2D8AC288" w:rsidR="00082450" w:rsidRPr="0086284D" w:rsidRDefault="00A01EA2" w:rsidP="00812077">
      <w:r w:rsidRPr="0086284D">
        <w:tab/>
        <w:t xml:space="preserve">          </w:t>
      </w:r>
    </w:p>
    <w:p w14:paraId="13F9897C" w14:textId="770B6141" w:rsidR="00A01EA2" w:rsidRPr="0086284D" w:rsidRDefault="00A01EA2" w:rsidP="00953545">
      <w:pPr>
        <w:outlineLvl w:val="0"/>
      </w:pPr>
      <w:proofErr w:type="spellStart"/>
      <w:r w:rsidRPr="0086284D">
        <w:t>ANR</w:t>
      </w:r>
      <w:proofErr w:type="spellEnd"/>
      <w:r w:rsidRPr="0086284D">
        <w:t xml:space="preserve"> 410, Integrate Learning Transitions</w:t>
      </w:r>
    </w:p>
    <w:p w14:paraId="33DB8E10" w14:textId="179CA57F" w:rsidR="00812077" w:rsidRPr="0086284D" w:rsidRDefault="00812077" w:rsidP="00812077">
      <w:r w:rsidRPr="0086284D">
        <w:tab/>
        <w:t>Course Convener (</w:t>
      </w:r>
      <w:r w:rsidR="00B9344A" w:rsidRPr="0086284D">
        <w:t xml:space="preserve">Fall 2012, Spring </w:t>
      </w:r>
      <w:r w:rsidRPr="0086284D">
        <w:t>2013)</w:t>
      </w:r>
    </w:p>
    <w:p w14:paraId="28A2A503" w14:textId="02A139E3" w:rsidR="000D5B16" w:rsidRPr="0086284D" w:rsidRDefault="000D5B16" w:rsidP="000D5B16">
      <w:pPr>
        <w:ind w:firstLine="720"/>
      </w:pPr>
      <w:r w:rsidRPr="0086284D">
        <w:t>Bailey Scholars Program (</w:t>
      </w:r>
      <w:proofErr w:type="spellStart"/>
      <w:r w:rsidRPr="0086284D">
        <w:t>BSP</w:t>
      </w:r>
      <w:proofErr w:type="spellEnd"/>
      <w:r w:rsidRPr="0086284D">
        <w:t>)</w:t>
      </w:r>
    </w:p>
    <w:p w14:paraId="7E366C1D" w14:textId="77777777" w:rsidR="000D5B16" w:rsidRPr="0086284D" w:rsidRDefault="00A01EA2" w:rsidP="00A01EA2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 xml:space="preserve">Michigan State University, College of Agriculture and Natural Resources, </w:t>
      </w:r>
    </w:p>
    <w:p w14:paraId="0BD7C71D" w14:textId="08DE8CA7" w:rsidR="00A01EA2" w:rsidRPr="0086284D" w:rsidRDefault="00A01EA2" w:rsidP="00A01EA2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East Lansing, MI</w:t>
      </w:r>
    </w:p>
    <w:p w14:paraId="1F9DA948" w14:textId="2D89F4DE" w:rsidR="00246ADE" w:rsidRPr="0086284D" w:rsidRDefault="003A56BE" w:rsidP="008B41F9">
      <w:pPr>
        <w:rPr>
          <w:i/>
        </w:rPr>
      </w:pPr>
      <w:r w:rsidRPr="0086284D">
        <w:tab/>
      </w:r>
      <w:r w:rsidRPr="0086284D">
        <w:tab/>
        <w:t xml:space="preserve">          </w:t>
      </w:r>
    </w:p>
    <w:p w14:paraId="5BEF15FD" w14:textId="67F9765F" w:rsidR="00FF1B89" w:rsidRDefault="008B41F9" w:rsidP="0086284D">
      <w:pPr>
        <w:tabs>
          <w:tab w:val="left" w:pos="720"/>
        </w:tabs>
        <w:outlineLvl w:val="0"/>
        <w:rPr>
          <w:b/>
        </w:rPr>
      </w:pPr>
      <w:r w:rsidRPr="0086284D">
        <w:rPr>
          <w:b/>
        </w:rPr>
        <w:t>PROFESSIONAL SERVICE</w:t>
      </w:r>
    </w:p>
    <w:p w14:paraId="4F3A9264" w14:textId="77777777" w:rsidR="00FB4488" w:rsidRPr="0086284D" w:rsidRDefault="00FB4488" w:rsidP="0086284D">
      <w:pPr>
        <w:tabs>
          <w:tab w:val="left" w:pos="720"/>
        </w:tabs>
        <w:outlineLvl w:val="0"/>
        <w:rPr>
          <w:b/>
        </w:rPr>
      </w:pPr>
    </w:p>
    <w:p w14:paraId="279E1CBF" w14:textId="03708584" w:rsidR="009D2633" w:rsidRPr="0086284D" w:rsidRDefault="009D2633" w:rsidP="009D2633">
      <w:r w:rsidRPr="0086284D">
        <w:t xml:space="preserve">Graduate student mentor, University of Maryland, </w:t>
      </w:r>
      <w:r w:rsidRPr="0086284D">
        <w:rPr>
          <w:color w:val="262626"/>
        </w:rPr>
        <w:t>Department of Criminology and Criminal Justice (2016</w:t>
      </w:r>
      <w:r w:rsidR="00514893" w:rsidRPr="0086284D">
        <w:rPr>
          <w:color w:val="262626"/>
        </w:rPr>
        <w:t>-2017</w:t>
      </w:r>
      <w:r w:rsidRPr="0086284D">
        <w:rPr>
          <w:color w:val="262626"/>
        </w:rPr>
        <w:t xml:space="preserve">) </w:t>
      </w:r>
    </w:p>
    <w:p w14:paraId="0CA8A054" w14:textId="77777777" w:rsidR="009D2633" w:rsidRPr="0086284D" w:rsidRDefault="009D2633" w:rsidP="000D0E0F"/>
    <w:p w14:paraId="305A39D7" w14:textId="6EF01D80" w:rsidR="009D2633" w:rsidRPr="0086284D" w:rsidRDefault="009D2633" w:rsidP="000D0E0F">
      <w:r w:rsidRPr="0086284D">
        <w:t xml:space="preserve">Undergraduate student mentor, University of Maryland, </w:t>
      </w:r>
      <w:r w:rsidRPr="0086284D">
        <w:rPr>
          <w:color w:val="262626"/>
        </w:rPr>
        <w:t xml:space="preserve">The College of Behavioral and Social Science (2015-2016) </w:t>
      </w:r>
    </w:p>
    <w:p w14:paraId="1069AB99" w14:textId="77777777" w:rsidR="009D2633" w:rsidRPr="0086284D" w:rsidRDefault="009D2633" w:rsidP="000D0E0F"/>
    <w:p w14:paraId="4F8B205A" w14:textId="77777777" w:rsidR="000D0E0F" w:rsidRPr="0086284D" w:rsidRDefault="000D0E0F" w:rsidP="00953545">
      <w:pPr>
        <w:outlineLvl w:val="0"/>
      </w:pPr>
      <w:r w:rsidRPr="0086284D">
        <w:t xml:space="preserve">Oral History Project, </w:t>
      </w:r>
      <w:r w:rsidRPr="0086284D">
        <w:rPr>
          <w:i/>
        </w:rPr>
        <w:t xml:space="preserve">American Society </w:t>
      </w:r>
      <w:r w:rsidR="003A56BE" w:rsidRPr="0086284D">
        <w:rPr>
          <w:i/>
        </w:rPr>
        <w:t>of Criminology</w:t>
      </w:r>
      <w:r w:rsidRPr="0086284D">
        <w:rPr>
          <w:i/>
        </w:rPr>
        <w:t xml:space="preserve"> </w:t>
      </w:r>
      <w:r w:rsidRPr="0086284D">
        <w:t>(</w:t>
      </w:r>
      <w:r w:rsidR="003A56BE" w:rsidRPr="0086284D">
        <w:t>2013-2014</w:t>
      </w:r>
      <w:r w:rsidRPr="0086284D">
        <w:t>)</w:t>
      </w:r>
    </w:p>
    <w:p w14:paraId="2764ED65" w14:textId="77777777" w:rsidR="000D0E0F" w:rsidRPr="0086284D" w:rsidRDefault="000D0E0F" w:rsidP="000D0E0F"/>
    <w:p w14:paraId="65F40738" w14:textId="412017A0" w:rsidR="000D0E0F" w:rsidRPr="0086284D" w:rsidRDefault="000D0E0F" w:rsidP="000D0E0F">
      <w:r w:rsidRPr="0086284D">
        <w:t>Dean’s Student Advisory Council, Michigan State Univers</w:t>
      </w:r>
      <w:r w:rsidR="00246ADE" w:rsidRPr="0086284D">
        <w:t xml:space="preserve">ity, College of Social Sciences </w:t>
      </w:r>
      <w:r w:rsidRPr="0086284D">
        <w:t>(2010-2011)</w:t>
      </w:r>
    </w:p>
    <w:p w14:paraId="13779C1A" w14:textId="3A2A083C" w:rsidR="00C576DB" w:rsidRPr="0086284D" w:rsidRDefault="000D0E0F" w:rsidP="00FF1B89">
      <w:pPr>
        <w:numPr>
          <w:ilvl w:val="0"/>
          <w:numId w:val="2"/>
        </w:numPr>
      </w:pPr>
      <w:r w:rsidRPr="0086284D">
        <w:t xml:space="preserve">Selected as the Senior Representative for the Department of Economics </w:t>
      </w:r>
    </w:p>
    <w:p w14:paraId="54170DC2" w14:textId="77777777" w:rsidR="00C576DB" w:rsidRPr="0086284D" w:rsidRDefault="00C576DB">
      <w:pPr>
        <w:rPr>
          <w:b/>
        </w:rPr>
      </w:pPr>
    </w:p>
    <w:p w14:paraId="3E3E8B0D" w14:textId="217BABEE" w:rsidR="000A478A" w:rsidRPr="0086284D" w:rsidRDefault="000A478A" w:rsidP="00953545">
      <w:pPr>
        <w:outlineLvl w:val="0"/>
        <w:rPr>
          <w:b/>
        </w:rPr>
      </w:pPr>
      <w:r w:rsidRPr="0086284D">
        <w:rPr>
          <w:b/>
        </w:rPr>
        <w:t>OTHER PROFESSIONAL CONTRIBUTIONS</w:t>
      </w:r>
    </w:p>
    <w:p w14:paraId="59F184AC" w14:textId="77777777" w:rsidR="000A478A" w:rsidRPr="0086284D" w:rsidRDefault="000A478A">
      <w:pPr>
        <w:rPr>
          <w:b/>
        </w:rPr>
      </w:pPr>
    </w:p>
    <w:p w14:paraId="01E58044" w14:textId="3924275D" w:rsidR="00834D7D" w:rsidRPr="0086284D" w:rsidRDefault="005D5A58" w:rsidP="00953545">
      <w:pPr>
        <w:outlineLvl w:val="0"/>
      </w:pPr>
      <w:r w:rsidRPr="0086284D">
        <w:t>Have peer reviewed articles for:</w:t>
      </w:r>
    </w:p>
    <w:p w14:paraId="55EE949A" w14:textId="6ADBDC97" w:rsidR="000A478A" w:rsidRPr="0086284D" w:rsidRDefault="000A478A" w:rsidP="000A4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  <w:i/>
        </w:rPr>
        <w:t>Criminology</w:t>
      </w:r>
    </w:p>
    <w:p w14:paraId="0FAA78C1" w14:textId="19E74D2C" w:rsidR="005D5A58" w:rsidRPr="0086284D" w:rsidRDefault="005D5A58" w:rsidP="000A4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  <w:i/>
        </w:rPr>
        <w:t>Justice Quarterly</w:t>
      </w:r>
    </w:p>
    <w:p w14:paraId="00694246" w14:textId="77777777" w:rsidR="000A478A" w:rsidRPr="0086284D" w:rsidRDefault="000A478A">
      <w:pPr>
        <w:rPr>
          <w:b/>
        </w:rPr>
      </w:pPr>
    </w:p>
    <w:p w14:paraId="36485CF9" w14:textId="6337C554" w:rsidR="00B04AE3" w:rsidRPr="0086284D" w:rsidRDefault="00B04AE3" w:rsidP="00953545">
      <w:pPr>
        <w:outlineLvl w:val="0"/>
        <w:rPr>
          <w:b/>
        </w:rPr>
      </w:pPr>
      <w:r w:rsidRPr="0086284D">
        <w:rPr>
          <w:b/>
        </w:rPr>
        <w:t>RESEARCH SKILLS &amp; RELEVANT COURSEWORK</w:t>
      </w:r>
    </w:p>
    <w:p w14:paraId="11237ACD" w14:textId="77777777" w:rsidR="00B04AE3" w:rsidRPr="0086284D" w:rsidRDefault="00B04AE3"/>
    <w:p w14:paraId="1F5685A3" w14:textId="658708CD" w:rsidR="00B7656B" w:rsidRPr="0086284D" w:rsidRDefault="004E14D5" w:rsidP="00953545">
      <w:pPr>
        <w:outlineLvl w:val="0"/>
      </w:pPr>
      <w:r w:rsidRPr="0086284D">
        <w:t>Statistical</w:t>
      </w:r>
      <w:r w:rsidR="00B7656B" w:rsidRPr="0086284D">
        <w:t xml:space="preserve"> Package Competency</w:t>
      </w:r>
    </w:p>
    <w:p w14:paraId="5AFDB0AB" w14:textId="34930446" w:rsidR="00B7656B" w:rsidRPr="0086284D" w:rsidRDefault="00B7656B" w:rsidP="00B765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Proficient with STATA, SPSS, data entry, and data management</w:t>
      </w:r>
    </w:p>
    <w:p w14:paraId="754E1CE4" w14:textId="77777777" w:rsidR="00F35245" w:rsidRPr="0086284D" w:rsidRDefault="00F35245" w:rsidP="00F35245"/>
    <w:p w14:paraId="3D8E224D" w14:textId="468A1217" w:rsidR="00B04AE3" w:rsidRPr="0086284D" w:rsidRDefault="005D3DE6" w:rsidP="00953545">
      <w:pPr>
        <w:outlineLvl w:val="0"/>
      </w:pPr>
      <w:r w:rsidRPr="0086284D">
        <w:t>Statistics Coursework</w:t>
      </w:r>
    </w:p>
    <w:p w14:paraId="6D9A05C6" w14:textId="4631EB73" w:rsidR="00B04AE3" w:rsidRPr="0086284D" w:rsidRDefault="00B04AE3" w:rsidP="00B0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Introduct</w:t>
      </w:r>
      <w:r w:rsidR="00A17C78" w:rsidRPr="0086284D">
        <w:rPr>
          <w:rFonts w:ascii="Times New Roman" w:hAnsi="Times New Roman" w:cs="Times New Roman"/>
        </w:rPr>
        <w:t xml:space="preserve">ion to Regression Analysis </w:t>
      </w:r>
    </w:p>
    <w:p w14:paraId="74121176" w14:textId="3EC66268" w:rsidR="00B04AE3" w:rsidRPr="0086284D" w:rsidRDefault="00B04AE3" w:rsidP="00B0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Limited and Categ</w:t>
      </w:r>
      <w:r w:rsidR="00A17C78" w:rsidRPr="0086284D">
        <w:rPr>
          <w:rFonts w:ascii="Times New Roman" w:hAnsi="Times New Roman" w:cs="Times New Roman"/>
        </w:rPr>
        <w:t>orical Dependent Variables</w:t>
      </w:r>
    </w:p>
    <w:p w14:paraId="7434E0F0" w14:textId="7B370E13" w:rsidR="00B04AE3" w:rsidRPr="0086284D" w:rsidRDefault="00B04AE3" w:rsidP="00B0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Ca</w:t>
      </w:r>
      <w:r w:rsidR="00A17C78" w:rsidRPr="0086284D">
        <w:rPr>
          <w:rFonts w:ascii="Times New Roman" w:hAnsi="Times New Roman" w:cs="Times New Roman"/>
        </w:rPr>
        <w:t>usal Inference</w:t>
      </w:r>
    </w:p>
    <w:p w14:paraId="187DDCAD" w14:textId="1A7C44E6" w:rsidR="00B04AE3" w:rsidRPr="0086284D" w:rsidRDefault="00A17C78" w:rsidP="00B04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Longitudinal Data Analysis</w:t>
      </w:r>
      <w:r w:rsidR="00B7656B" w:rsidRPr="0086284D">
        <w:rPr>
          <w:rFonts w:ascii="Times New Roman" w:hAnsi="Times New Roman" w:cs="Times New Roman"/>
        </w:rPr>
        <w:t xml:space="preserve"> </w:t>
      </w:r>
    </w:p>
    <w:p w14:paraId="78E318FE" w14:textId="77777777" w:rsidR="00F35245" w:rsidRPr="0086284D" w:rsidRDefault="00F35245" w:rsidP="00F35245"/>
    <w:p w14:paraId="70BB5F4D" w14:textId="56008758" w:rsidR="00B04AE3" w:rsidRPr="0086284D" w:rsidRDefault="00B0616C" w:rsidP="00953545">
      <w:pPr>
        <w:outlineLvl w:val="0"/>
        <w:rPr>
          <w:b/>
        </w:rPr>
      </w:pPr>
      <w:r w:rsidRPr="0086284D">
        <w:t>S</w:t>
      </w:r>
      <w:r w:rsidRPr="0086284D">
        <w:rPr>
          <w:b/>
        </w:rPr>
        <w:t>TATISTICS WORKSHOPS ATTENDED</w:t>
      </w:r>
    </w:p>
    <w:p w14:paraId="35FA9630" w14:textId="77777777" w:rsidR="00B96A7B" w:rsidRPr="0086284D" w:rsidRDefault="00B96A7B" w:rsidP="00B96A7B">
      <w:pPr>
        <w:rPr>
          <w:b/>
        </w:rPr>
      </w:pPr>
    </w:p>
    <w:p w14:paraId="595E0DF8" w14:textId="02BC5EF1" w:rsidR="00B04AE3" w:rsidRPr="0086284D" w:rsidRDefault="00B04AE3" w:rsidP="00B96A7B">
      <w:r w:rsidRPr="0086284D">
        <w:t>Structural equatio</w:t>
      </w:r>
      <w:r w:rsidR="00B96A7B" w:rsidRPr="0086284D">
        <w:t>n models and latent variables: A</w:t>
      </w:r>
      <w:r w:rsidRPr="0086284D">
        <w:t>n introduction (</w:t>
      </w:r>
      <w:r w:rsidR="00B96A7B" w:rsidRPr="0086284D">
        <w:t xml:space="preserve">Summer </w:t>
      </w:r>
      <w:r w:rsidRPr="0086284D">
        <w:t>2015)</w:t>
      </w:r>
    </w:p>
    <w:p w14:paraId="0F92F9E1" w14:textId="6370B470" w:rsidR="00B96A7B" w:rsidRDefault="0086284D" w:rsidP="0086284D">
      <w:pPr>
        <w:ind w:left="360"/>
      </w:pPr>
      <w:r w:rsidRPr="0086284D">
        <w:t>T</w:t>
      </w:r>
      <w:r w:rsidR="00B96A7B" w:rsidRPr="0086284D">
        <w:t xml:space="preserve">aught by Kenneth </w:t>
      </w:r>
      <w:proofErr w:type="spellStart"/>
      <w:r w:rsidR="00B96A7B" w:rsidRPr="0086284D">
        <w:t>Bollen</w:t>
      </w:r>
      <w:proofErr w:type="spellEnd"/>
    </w:p>
    <w:p w14:paraId="25E5B1A0" w14:textId="52E3B5A9" w:rsidR="0086284D" w:rsidRPr="0086284D" w:rsidRDefault="0086284D" w:rsidP="0086284D">
      <w:pPr>
        <w:ind w:left="360"/>
      </w:pPr>
      <w:r w:rsidRPr="0086284D">
        <w:t>Inter-university Consortium for Political and Social Research, Ann Arbor, MI.</w:t>
      </w:r>
    </w:p>
    <w:p w14:paraId="75C712D0" w14:textId="77777777" w:rsidR="0086284D" w:rsidRPr="0086284D" w:rsidRDefault="0086284D" w:rsidP="0086284D"/>
    <w:p w14:paraId="4AD302B4" w14:textId="2923307A" w:rsidR="0086284D" w:rsidRPr="0086284D" w:rsidRDefault="0086284D" w:rsidP="0086284D">
      <w:r w:rsidRPr="0086284D">
        <w:t>Dynamic m</w:t>
      </w:r>
      <w:r w:rsidR="00B04AE3" w:rsidRPr="0086284D">
        <w:t xml:space="preserve">odels for policy, economics and society: </w:t>
      </w:r>
      <w:r>
        <w:t>T</w:t>
      </w:r>
      <w:r w:rsidR="00B04AE3" w:rsidRPr="0086284D">
        <w:t>ime</w:t>
      </w:r>
      <w:r w:rsidRPr="0086284D">
        <w:t xml:space="preserve"> series methods (Summer 2015)</w:t>
      </w:r>
    </w:p>
    <w:p w14:paraId="47F10DE8" w14:textId="70255668" w:rsidR="00EA5682" w:rsidRDefault="0086284D" w:rsidP="0086284D">
      <w:pPr>
        <w:ind w:left="360"/>
      </w:pPr>
      <w:r w:rsidRPr="0086284D">
        <w:t>T</w:t>
      </w:r>
      <w:r w:rsidR="00067F45" w:rsidRPr="0086284D">
        <w:t>aught b</w:t>
      </w:r>
      <w:r w:rsidRPr="0086284D">
        <w:t>y Harold Clarke</w:t>
      </w:r>
    </w:p>
    <w:p w14:paraId="34FAEA6A" w14:textId="77777777" w:rsidR="0086284D" w:rsidRPr="0086284D" w:rsidRDefault="0086284D" w:rsidP="0086284D">
      <w:pPr>
        <w:ind w:left="360"/>
      </w:pPr>
      <w:r w:rsidRPr="0086284D">
        <w:t>Inter-university Consortium for Political and Social Research, Ann Arbor, MI.</w:t>
      </w:r>
    </w:p>
    <w:p w14:paraId="43923371" w14:textId="77777777" w:rsidR="0086284D" w:rsidRPr="0086284D" w:rsidRDefault="0086284D" w:rsidP="0086284D"/>
    <w:p w14:paraId="0E734CE3" w14:textId="78594C72" w:rsidR="00A14C80" w:rsidRPr="0086284D" w:rsidRDefault="00737152" w:rsidP="00DD4495">
      <w:pPr>
        <w:outlineLvl w:val="0"/>
        <w:rPr>
          <w:b/>
        </w:rPr>
      </w:pPr>
      <w:r w:rsidRPr="0086284D">
        <w:rPr>
          <w:b/>
        </w:rPr>
        <w:t>TEACHING WORKSHOPS</w:t>
      </w:r>
      <w:r w:rsidR="001D7A2A" w:rsidRPr="0086284D">
        <w:rPr>
          <w:b/>
        </w:rPr>
        <w:t xml:space="preserve"> ATTENDED</w:t>
      </w:r>
    </w:p>
    <w:p w14:paraId="5F2824E1" w14:textId="77777777" w:rsidR="00592660" w:rsidRPr="0086284D" w:rsidRDefault="00592660" w:rsidP="00DD4495">
      <w:pPr>
        <w:outlineLvl w:val="0"/>
        <w:rPr>
          <w:b/>
        </w:rPr>
      </w:pPr>
    </w:p>
    <w:p w14:paraId="551C9D68" w14:textId="28076F35" w:rsidR="00592660" w:rsidRPr="0086284D" w:rsidRDefault="000E581F" w:rsidP="00592660">
      <w:pPr>
        <w:outlineLvl w:val="0"/>
      </w:pPr>
      <w:r w:rsidRPr="0086284D">
        <w:t xml:space="preserve">Best Practices for Teaching </w:t>
      </w:r>
      <w:r w:rsidR="004E7F69" w:rsidRPr="0086284D">
        <w:t>(Summer 2017)</w:t>
      </w:r>
    </w:p>
    <w:p w14:paraId="0E46D40E" w14:textId="150EF5F9" w:rsidR="00DD4495" w:rsidRPr="0086284D" w:rsidRDefault="004E7F69" w:rsidP="00FB4488">
      <w:pPr>
        <w:pStyle w:val="ListParagraph"/>
        <w:rPr>
          <w:rFonts w:ascii="Times New Roman" w:hAnsi="Times New Roman" w:cs="Times New Roman"/>
        </w:rPr>
      </w:pPr>
      <w:r w:rsidRPr="0086284D">
        <w:rPr>
          <w:rFonts w:ascii="Times New Roman" w:hAnsi="Times New Roman" w:cs="Times New Roman"/>
        </w:rPr>
        <w:t>Arizona State University, School of Cr</w:t>
      </w:r>
      <w:r w:rsidR="0086284D">
        <w:rPr>
          <w:rFonts w:ascii="Times New Roman" w:hAnsi="Times New Roman" w:cs="Times New Roman"/>
        </w:rPr>
        <w:t xml:space="preserve">iminology and Criminal Justice, Phoenix, </w:t>
      </w:r>
      <w:r w:rsidRPr="0086284D">
        <w:rPr>
          <w:rFonts w:ascii="Times New Roman" w:hAnsi="Times New Roman" w:cs="Times New Roman"/>
        </w:rPr>
        <w:t>AZ</w:t>
      </w:r>
      <w:r w:rsidR="0086284D">
        <w:rPr>
          <w:rFonts w:ascii="Times New Roman" w:hAnsi="Times New Roman" w:cs="Times New Roman"/>
        </w:rPr>
        <w:t>.</w:t>
      </w:r>
    </w:p>
    <w:sectPr w:rsidR="00DD4495" w:rsidRPr="0086284D" w:rsidSect="005F5F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6044"/>
    <w:multiLevelType w:val="hybridMultilevel"/>
    <w:tmpl w:val="B668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5AF0"/>
    <w:multiLevelType w:val="hybridMultilevel"/>
    <w:tmpl w:val="DEDC37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2D02EE5"/>
    <w:multiLevelType w:val="hybridMultilevel"/>
    <w:tmpl w:val="87427B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4EB0D15"/>
    <w:multiLevelType w:val="hybridMultilevel"/>
    <w:tmpl w:val="08F6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6015E"/>
    <w:multiLevelType w:val="hybridMultilevel"/>
    <w:tmpl w:val="29ACF8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A204D28"/>
    <w:multiLevelType w:val="hybridMultilevel"/>
    <w:tmpl w:val="A55C2D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E03148"/>
    <w:multiLevelType w:val="hybridMultilevel"/>
    <w:tmpl w:val="9B2E9C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4CB91B92"/>
    <w:multiLevelType w:val="hybridMultilevel"/>
    <w:tmpl w:val="E79A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83EBA"/>
    <w:multiLevelType w:val="hybridMultilevel"/>
    <w:tmpl w:val="8168E5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E32669B"/>
    <w:multiLevelType w:val="hybridMultilevel"/>
    <w:tmpl w:val="234C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26689"/>
    <w:multiLevelType w:val="hybridMultilevel"/>
    <w:tmpl w:val="D5303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3E5649"/>
    <w:multiLevelType w:val="hybridMultilevel"/>
    <w:tmpl w:val="EA64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57E39"/>
    <w:multiLevelType w:val="hybridMultilevel"/>
    <w:tmpl w:val="6286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D4FFC"/>
    <w:multiLevelType w:val="hybridMultilevel"/>
    <w:tmpl w:val="859C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F9"/>
    <w:rsid w:val="00047ECC"/>
    <w:rsid w:val="000644F9"/>
    <w:rsid w:val="00067F45"/>
    <w:rsid w:val="00070BB6"/>
    <w:rsid w:val="00082450"/>
    <w:rsid w:val="000A478A"/>
    <w:rsid w:val="000D0E0F"/>
    <w:rsid w:val="000D5B16"/>
    <w:rsid w:val="000E2284"/>
    <w:rsid w:val="000E581F"/>
    <w:rsid w:val="000F0082"/>
    <w:rsid w:val="000F232A"/>
    <w:rsid w:val="00111A4D"/>
    <w:rsid w:val="0012096F"/>
    <w:rsid w:val="00122AAE"/>
    <w:rsid w:val="0012486B"/>
    <w:rsid w:val="00126524"/>
    <w:rsid w:val="00127360"/>
    <w:rsid w:val="00133D0C"/>
    <w:rsid w:val="00145537"/>
    <w:rsid w:val="0015206D"/>
    <w:rsid w:val="001562C0"/>
    <w:rsid w:val="00171879"/>
    <w:rsid w:val="001844AF"/>
    <w:rsid w:val="001C4F58"/>
    <w:rsid w:val="001D2305"/>
    <w:rsid w:val="001D7A2A"/>
    <w:rsid w:val="001F0DFA"/>
    <w:rsid w:val="001F1925"/>
    <w:rsid w:val="00200997"/>
    <w:rsid w:val="002016AE"/>
    <w:rsid w:val="0020191A"/>
    <w:rsid w:val="00203DFE"/>
    <w:rsid w:val="00212F8E"/>
    <w:rsid w:val="00220B69"/>
    <w:rsid w:val="00225A85"/>
    <w:rsid w:val="0023578A"/>
    <w:rsid w:val="00236643"/>
    <w:rsid w:val="00246ADE"/>
    <w:rsid w:val="00254C6E"/>
    <w:rsid w:val="002555B3"/>
    <w:rsid w:val="00265456"/>
    <w:rsid w:val="0027232E"/>
    <w:rsid w:val="002A63EA"/>
    <w:rsid w:val="002E3C38"/>
    <w:rsid w:val="003433FA"/>
    <w:rsid w:val="00360362"/>
    <w:rsid w:val="00363456"/>
    <w:rsid w:val="00376002"/>
    <w:rsid w:val="003843FA"/>
    <w:rsid w:val="003A56BE"/>
    <w:rsid w:val="003C7221"/>
    <w:rsid w:val="003D5B03"/>
    <w:rsid w:val="003D6D81"/>
    <w:rsid w:val="00435C5B"/>
    <w:rsid w:val="00441EE1"/>
    <w:rsid w:val="00474B33"/>
    <w:rsid w:val="00482AD4"/>
    <w:rsid w:val="00490B54"/>
    <w:rsid w:val="00493361"/>
    <w:rsid w:val="004A26A4"/>
    <w:rsid w:val="004A544E"/>
    <w:rsid w:val="004B652A"/>
    <w:rsid w:val="004C378B"/>
    <w:rsid w:val="004C7404"/>
    <w:rsid w:val="004C7CB0"/>
    <w:rsid w:val="004E14D5"/>
    <w:rsid w:val="004E7F69"/>
    <w:rsid w:val="005001CA"/>
    <w:rsid w:val="00504216"/>
    <w:rsid w:val="005116D7"/>
    <w:rsid w:val="00514893"/>
    <w:rsid w:val="00516756"/>
    <w:rsid w:val="0052393B"/>
    <w:rsid w:val="00523D61"/>
    <w:rsid w:val="00526BD1"/>
    <w:rsid w:val="005300A5"/>
    <w:rsid w:val="00547E32"/>
    <w:rsid w:val="00550BD9"/>
    <w:rsid w:val="005532CB"/>
    <w:rsid w:val="00592660"/>
    <w:rsid w:val="005A71FE"/>
    <w:rsid w:val="005B41C4"/>
    <w:rsid w:val="005B55CB"/>
    <w:rsid w:val="005D3DE6"/>
    <w:rsid w:val="005D5A58"/>
    <w:rsid w:val="005F41A0"/>
    <w:rsid w:val="005F5FFB"/>
    <w:rsid w:val="00613EF7"/>
    <w:rsid w:val="00617755"/>
    <w:rsid w:val="006223BE"/>
    <w:rsid w:val="00622875"/>
    <w:rsid w:val="00654D7A"/>
    <w:rsid w:val="00667F54"/>
    <w:rsid w:val="00672A34"/>
    <w:rsid w:val="006753CF"/>
    <w:rsid w:val="00687A6C"/>
    <w:rsid w:val="00694AE3"/>
    <w:rsid w:val="006A4068"/>
    <w:rsid w:val="006C0A71"/>
    <w:rsid w:val="006C653A"/>
    <w:rsid w:val="006D6772"/>
    <w:rsid w:val="006E28C8"/>
    <w:rsid w:val="00704351"/>
    <w:rsid w:val="007112A6"/>
    <w:rsid w:val="00720F94"/>
    <w:rsid w:val="00724011"/>
    <w:rsid w:val="0072430E"/>
    <w:rsid w:val="00737152"/>
    <w:rsid w:val="0074070E"/>
    <w:rsid w:val="00743DCA"/>
    <w:rsid w:val="00765881"/>
    <w:rsid w:val="00786E1B"/>
    <w:rsid w:val="007D7188"/>
    <w:rsid w:val="007F4A0E"/>
    <w:rsid w:val="00805193"/>
    <w:rsid w:val="00812077"/>
    <w:rsid w:val="00834D7D"/>
    <w:rsid w:val="00842B30"/>
    <w:rsid w:val="0086284D"/>
    <w:rsid w:val="00890080"/>
    <w:rsid w:val="008A4056"/>
    <w:rsid w:val="008B41F9"/>
    <w:rsid w:val="008C2517"/>
    <w:rsid w:val="008F28B7"/>
    <w:rsid w:val="0090316F"/>
    <w:rsid w:val="00903560"/>
    <w:rsid w:val="0090423B"/>
    <w:rsid w:val="009178CF"/>
    <w:rsid w:val="00950727"/>
    <w:rsid w:val="00953545"/>
    <w:rsid w:val="00956D28"/>
    <w:rsid w:val="00967365"/>
    <w:rsid w:val="0097245F"/>
    <w:rsid w:val="009865F0"/>
    <w:rsid w:val="009A0E11"/>
    <w:rsid w:val="009B5CF4"/>
    <w:rsid w:val="009D2633"/>
    <w:rsid w:val="00A01EA2"/>
    <w:rsid w:val="00A14C80"/>
    <w:rsid w:val="00A17C78"/>
    <w:rsid w:val="00A230AC"/>
    <w:rsid w:val="00A62808"/>
    <w:rsid w:val="00A8746D"/>
    <w:rsid w:val="00A90E53"/>
    <w:rsid w:val="00A928AE"/>
    <w:rsid w:val="00AA13F3"/>
    <w:rsid w:val="00AA26D9"/>
    <w:rsid w:val="00AB025B"/>
    <w:rsid w:val="00AB7733"/>
    <w:rsid w:val="00AC0A8D"/>
    <w:rsid w:val="00AC3E27"/>
    <w:rsid w:val="00AC5666"/>
    <w:rsid w:val="00AE5150"/>
    <w:rsid w:val="00B018BD"/>
    <w:rsid w:val="00B04AE3"/>
    <w:rsid w:val="00B0616C"/>
    <w:rsid w:val="00B06829"/>
    <w:rsid w:val="00B12672"/>
    <w:rsid w:val="00B266CB"/>
    <w:rsid w:val="00B26A83"/>
    <w:rsid w:val="00B3209D"/>
    <w:rsid w:val="00B65EF5"/>
    <w:rsid w:val="00B71B7C"/>
    <w:rsid w:val="00B75BDC"/>
    <w:rsid w:val="00B7656B"/>
    <w:rsid w:val="00B9130B"/>
    <w:rsid w:val="00B9344A"/>
    <w:rsid w:val="00B96A7B"/>
    <w:rsid w:val="00BA0F94"/>
    <w:rsid w:val="00BA42C1"/>
    <w:rsid w:val="00BA6DE9"/>
    <w:rsid w:val="00BA7AA7"/>
    <w:rsid w:val="00BC2D84"/>
    <w:rsid w:val="00BC7BEA"/>
    <w:rsid w:val="00BF42AC"/>
    <w:rsid w:val="00C005ED"/>
    <w:rsid w:val="00C0296E"/>
    <w:rsid w:val="00C576DB"/>
    <w:rsid w:val="00C758C4"/>
    <w:rsid w:val="00C968E7"/>
    <w:rsid w:val="00C96DFB"/>
    <w:rsid w:val="00CA3909"/>
    <w:rsid w:val="00CC6551"/>
    <w:rsid w:val="00D02C53"/>
    <w:rsid w:val="00D0642D"/>
    <w:rsid w:val="00D074A7"/>
    <w:rsid w:val="00D24228"/>
    <w:rsid w:val="00D4014D"/>
    <w:rsid w:val="00D44261"/>
    <w:rsid w:val="00D47B60"/>
    <w:rsid w:val="00D548A8"/>
    <w:rsid w:val="00DA41BF"/>
    <w:rsid w:val="00DB0247"/>
    <w:rsid w:val="00DB062A"/>
    <w:rsid w:val="00DB76BF"/>
    <w:rsid w:val="00DD0C4A"/>
    <w:rsid w:val="00DD3765"/>
    <w:rsid w:val="00DD4495"/>
    <w:rsid w:val="00DF49AB"/>
    <w:rsid w:val="00E24B20"/>
    <w:rsid w:val="00E3491A"/>
    <w:rsid w:val="00E66E1B"/>
    <w:rsid w:val="00E82D38"/>
    <w:rsid w:val="00E85B8E"/>
    <w:rsid w:val="00E87123"/>
    <w:rsid w:val="00E909A0"/>
    <w:rsid w:val="00EA5682"/>
    <w:rsid w:val="00EF1FA0"/>
    <w:rsid w:val="00F00CFB"/>
    <w:rsid w:val="00F35245"/>
    <w:rsid w:val="00F40927"/>
    <w:rsid w:val="00F41274"/>
    <w:rsid w:val="00F52EB9"/>
    <w:rsid w:val="00F5348A"/>
    <w:rsid w:val="00F6263C"/>
    <w:rsid w:val="00F94F52"/>
    <w:rsid w:val="00FA0332"/>
    <w:rsid w:val="00FB4488"/>
    <w:rsid w:val="00FB5CFF"/>
    <w:rsid w:val="00FC670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445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C5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1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41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A56B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49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mayekc@um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6487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Chae Mamayek Jaynes</vt:lpstr>
      <vt:lpstr>Curriculum Vitae</vt:lpstr>
      <vt:lpstr>Department of Criminology and Criminal Justice</vt:lpstr>
      <vt:lpstr>PROFESSIONAL AND ACADEMIC INTERESTS</vt:lpstr>
      <vt:lpstr>EDUCATION</vt:lpstr>
      <vt:lpstr>ARTICLES IN REFEREED JOURNALS</vt:lpstr>
      <vt:lpstr>CHAPTERS IN BOOKS</vt:lpstr>
      <vt:lpstr/>
      <vt:lpstr>WORKS IN PROGRESS</vt:lpstr>
      <vt:lpstr>PRESENTATIONS</vt:lpstr>
      <vt:lpstr>RESEARCH EXPERIENCE</vt:lpstr>
      <vt:lpstr>AWARDS AND HONORS</vt:lpstr>
      <vt:lpstr/>
      <vt:lpstr>TEACHING EXPERIENCE</vt:lpstr>
      <vt:lpstr>Graduate-Level Courses</vt:lpstr>
      <vt:lpstr/>
      <vt:lpstr>CRJ 511, Applied Data Analysis</vt:lpstr>
      <vt:lpstr/>
      <vt:lpstr>Undergraduate-Level Courses </vt:lpstr>
      <vt:lpstr/>
      <vt:lpstr>CRJ 225, Introduction to Criminology</vt:lpstr>
      <vt:lpstr/>
      <vt:lpstr>CRJ 201, Crime Control Policies</vt:lpstr>
      <vt:lpstr>CCJS 105, Introduction to Criminology</vt:lpstr>
      <vt:lpstr>CCJS 200, Statistics for Criminology and Criminal Justice </vt:lpstr>
      <vt:lpstr>ANR 410, Integrate Learning Transitions</vt:lpstr>
      <vt:lpstr>PROFESSIONAL SERVICE</vt:lpstr>
      <vt:lpstr>Oral History Project, American Society of Criminology (2013-2014)</vt:lpstr>
      <vt:lpstr>OTHER PROFESSIONAL CONTRIBUTIONS</vt:lpstr>
      <vt:lpstr>Have peer reviewed articles for:</vt:lpstr>
      <vt:lpstr>RESEARCH SKILLS &amp; RELEVANT COURSEWORK</vt:lpstr>
      <vt:lpstr>Statistical Package Competency</vt:lpstr>
      <vt:lpstr>Statistics Coursework</vt:lpstr>
      <vt:lpstr>STATISTICS WORKSHOPS ATTENDED</vt:lpstr>
      <vt:lpstr>TEACHING WORKSHOPS ATTENDED</vt:lpstr>
      <vt:lpstr/>
      <vt:lpstr>Best Practices for Teaching (Summer 2017)</vt:lpstr>
    </vt:vector>
  </TitlesOfParts>
  <Company>UMD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 M</dc:creator>
  <cp:keywords/>
  <dc:description/>
  <cp:lastModifiedBy>Chae M</cp:lastModifiedBy>
  <cp:revision>2</cp:revision>
  <dcterms:created xsi:type="dcterms:W3CDTF">2017-10-04T14:36:00Z</dcterms:created>
  <dcterms:modified xsi:type="dcterms:W3CDTF">2017-10-04T14:36:00Z</dcterms:modified>
</cp:coreProperties>
</file>